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CBAB0B" w14:textId="03D3DC70" w:rsidR="00304D34" w:rsidRDefault="00304D34" w:rsidP="00304D34">
      <w:pPr>
        <w:pStyle w:val="BodyText"/>
        <w:jc w:val="center"/>
        <w:rPr>
          <w:rFonts w:ascii="Times New Roman"/>
          <w:sz w:val="20"/>
        </w:rPr>
      </w:pPr>
      <w:r w:rsidRPr="00905589">
        <w:rPr>
          <w:noProof/>
          <w:lang w:val="en-IN" w:eastAsia="en-IN"/>
        </w:rPr>
        <w:drawing>
          <wp:inline distT="0" distB="0" distL="0" distR="0" wp14:anchorId="6A16E13C" wp14:editId="2C7FF89F">
            <wp:extent cx="693420" cy="837282"/>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6196" cy="840633"/>
                    </a:xfrm>
                    <a:prstGeom prst="rect">
                      <a:avLst/>
                    </a:prstGeom>
                    <a:solidFill>
                      <a:srgbClr val="FFFFFF"/>
                    </a:solidFill>
                    <a:ln>
                      <a:noFill/>
                    </a:ln>
                  </pic:spPr>
                </pic:pic>
              </a:graphicData>
            </a:graphic>
          </wp:inline>
        </w:drawing>
      </w:r>
    </w:p>
    <w:p w14:paraId="426D7C38" w14:textId="77777777" w:rsidR="00304D34" w:rsidRDefault="00304D34" w:rsidP="00304D34">
      <w:pPr>
        <w:pStyle w:val="BodyText"/>
        <w:rPr>
          <w:rFonts w:ascii="Times New Roman"/>
          <w:sz w:val="20"/>
        </w:rPr>
      </w:pPr>
    </w:p>
    <w:p w14:paraId="7D434529" w14:textId="139D3526" w:rsidR="00304D34" w:rsidRDefault="00304D34" w:rsidP="00304D34">
      <w:pPr>
        <w:pStyle w:val="BodyText"/>
        <w:rPr>
          <w:rFonts w:ascii="Times New Roman"/>
          <w:sz w:val="20"/>
        </w:rPr>
      </w:pPr>
      <w:r>
        <w:rPr>
          <w:noProof/>
          <w:lang w:val="en-IN" w:eastAsia="en-IN"/>
        </w:rPr>
        <w:drawing>
          <wp:anchor distT="0" distB="0" distL="114300" distR="114300" simplePos="0" relativeHeight="251659264" behindDoc="1" locked="0" layoutInCell="1" allowOverlap="1" wp14:anchorId="16984189" wp14:editId="16E96A3C">
            <wp:simplePos x="0" y="0"/>
            <wp:positionH relativeFrom="column">
              <wp:posOffset>476250</wp:posOffset>
            </wp:positionH>
            <wp:positionV relativeFrom="paragraph">
              <wp:posOffset>24765</wp:posOffset>
            </wp:positionV>
            <wp:extent cx="4924425" cy="454660"/>
            <wp:effectExtent l="0" t="0" r="9525" b="254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24425" cy="4546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8C1276A" w14:textId="77777777" w:rsidR="00304D34" w:rsidRDefault="00304D34" w:rsidP="00304D34">
      <w:pPr>
        <w:pStyle w:val="BodyText"/>
        <w:rPr>
          <w:rFonts w:ascii="Times New Roman"/>
          <w:sz w:val="20"/>
        </w:rPr>
      </w:pPr>
    </w:p>
    <w:p w14:paraId="4511C82D" w14:textId="77777777" w:rsidR="00304D34" w:rsidRDefault="00304D34" w:rsidP="00304D34">
      <w:pPr>
        <w:pStyle w:val="BodyText"/>
        <w:rPr>
          <w:rFonts w:ascii="Times New Roman"/>
          <w:sz w:val="20"/>
        </w:rPr>
      </w:pPr>
    </w:p>
    <w:p w14:paraId="563948CD" w14:textId="77777777" w:rsidR="00304D34" w:rsidRPr="0084520C" w:rsidRDefault="00304D34" w:rsidP="00304D34">
      <w:pPr>
        <w:pStyle w:val="Default"/>
        <w:jc w:val="center"/>
        <w:rPr>
          <w:b/>
          <w:color w:val="auto"/>
          <w:sz w:val="32"/>
          <w:szCs w:val="32"/>
        </w:rPr>
      </w:pPr>
      <w:r w:rsidRPr="0084520C">
        <w:rPr>
          <w:b/>
          <w:color w:val="auto"/>
          <w:sz w:val="32"/>
          <w:szCs w:val="32"/>
        </w:rPr>
        <w:t>ODISHA POWER TRANSMISSION CORPORATION LIMITED</w:t>
      </w:r>
    </w:p>
    <w:p w14:paraId="6EAAD43C" w14:textId="77777777" w:rsidR="00304D34" w:rsidRPr="0084520C" w:rsidRDefault="00304D34" w:rsidP="00304D34">
      <w:pPr>
        <w:pStyle w:val="Default"/>
        <w:jc w:val="center"/>
        <w:rPr>
          <w:color w:val="auto"/>
          <w:sz w:val="32"/>
          <w:szCs w:val="32"/>
        </w:rPr>
      </w:pPr>
      <w:r w:rsidRPr="0084520C">
        <w:rPr>
          <w:color w:val="auto"/>
          <w:sz w:val="32"/>
          <w:szCs w:val="32"/>
        </w:rPr>
        <w:t>(A Govt. Of Odisha Undertaking)</w:t>
      </w:r>
    </w:p>
    <w:p w14:paraId="2A9CF3FD" w14:textId="4B9C1DDE" w:rsidR="00304D34" w:rsidRPr="0084520C" w:rsidRDefault="00304D34" w:rsidP="00304D34">
      <w:pPr>
        <w:pStyle w:val="BodyText"/>
        <w:spacing w:before="10"/>
        <w:jc w:val="center"/>
        <w:rPr>
          <w:rFonts w:ascii="Times New Roman"/>
          <w:sz w:val="27"/>
        </w:rPr>
      </w:pPr>
      <w:r w:rsidRPr="0084520C">
        <w:rPr>
          <w:sz w:val="32"/>
          <w:szCs w:val="32"/>
        </w:rPr>
        <w:t>Regd. Off</w:t>
      </w:r>
      <w:r w:rsidR="004C61B3">
        <w:rPr>
          <w:sz w:val="32"/>
          <w:szCs w:val="32"/>
        </w:rPr>
        <w:t xml:space="preserve">ice, </w:t>
      </w:r>
      <w:proofErr w:type="spellStart"/>
      <w:r w:rsidR="004C61B3">
        <w:rPr>
          <w:sz w:val="32"/>
          <w:szCs w:val="32"/>
        </w:rPr>
        <w:t>Janpath</w:t>
      </w:r>
      <w:proofErr w:type="spellEnd"/>
      <w:r w:rsidR="004C61B3">
        <w:rPr>
          <w:sz w:val="32"/>
          <w:szCs w:val="32"/>
        </w:rPr>
        <w:t>, Bhubaneswar -751007</w:t>
      </w:r>
    </w:p>
    <w:p w14:paraId="624903DB" w14:textId="77777777" w:rsidR="00304D34" w:rsidRPr="0084520C" w:rsidRDefault="00304D34" w:rsidP="00304D34">
      <w:pPr>
        <w:spacing w:line="276" w:lineRule="auto"/>
        <w:jc w:val="center"/>
        <w:rPr>
          <w:rFonts w:ascii="Arial" w:hAnsi="Arial"/>
        </w:rPr>
      </w:pPr>
      <w:r w:rsidRPr="0084520C">
        <w:rPr>
          <w:rFonts w:ascii="Arial" w:hAnsi="Arial"/>
        </w:rPr>
        <w:t xml:space="preserve">Telephone: (0674) 2540051 (EPABX), Website: </w:t>
      </w:r>
      <w:hyperlink r:id="rId10" w:history="1">
        <w:r w:rsidRPr="0084520C">
          <w:rPr>
            <w:rStyle w:val="Hyperlink"/>
            <w:rFonts w:ascii="Arial" w:hAnsi="Arial"/>
            <w:color w:val="auto"/>
          </w:rPr>
          <w:t>www.optcl.co.in</w:t>
        </w:r>
      </w:hyperlink>
    </w:p>
    <w:p w14:paraId="2625C552" w14:textId="77777777" w:rsidR="00304D34" w:rsidRPr="0084520C" w:rsidRDefault="00304D34" w:rsidP="00304D34">
      <w:pPr>
        <w:spacing w:line="200" w:lineRule="exact"/>
        <w:jc w:val="center"/>
        <w:rPr>
          <w:rFonts w:ascii="Times New Roman" w:eastAsia="Times New Roman" w:hAnsi="Times New Roman"/>
          <w:sz w:val="24"/>
        </w:rPr>
      </w:pPr>
      <w:r w:rsidRPr="0084520C">
        <w:rPr>
          <w:rFonts w:ascii="Arial" w:hAnsi="Arial"/>
        </w:rPr>
        <w:t>CIN: U4102OR2004SGC007553</w:t>
      </w:r>
    </w:p>
    <w:p w14:paraId="120FAFB0" w14:textId="77777777" w:rsidR="00304D34" w:rsidRDefault="00304D34" w:rsidP="00304D34">
      <w:pPr>
        <w:spacing w:line="200" w:lineRule="exact"/>
        <w:rPr>
          <w:rFonts w:ascii="Times New Roman" w:eastAsia="Times New Roman" w:hAnsi="Times New Roman"/>
          <w:sz w:val="24"/>
        </w:rPr>
      </w:pPr>
    </w:p>
    <w:p w14:paraId="7ED39EB1" w14:textId="77777777" w:rsidR="00304D34" w:rsidRDefault="00304D34" w:rsidP="00304D34">
      <w:pPr>
        <w:spacing w:line="200" w:lineRule="exact"/>
        <w:rPr>
          <w:rFonts w:ascii="Times New Roman" w:eastAsia="Times New Roman" w:hAnsi="Times New Roman"/>
          <w:sz w:val="24"/>
        </w:rPr>
      </w:pPr>
    </w:p>
    <w:p w14:paraId="177BEF81" w14:textId="77777777" w:rsidR="00304D34" w:rsidRDefault="00304D34" w:rsidP="00304D34">
      <w:pPr>
        <w:spacing w:line="200" w:lineRule="exact"/>
        <w:rPr>
          <w:rFonts w:ascii="Times New Roman" w:eastAsia="Times New Roman" w:hAnsi="Times New Roman"/>
          <w:sz w:val="24"/>
        </w:rPr>
      </w:pPr>
    </w:p>
    <w:p w14:paraId="089FDD71" w14:textId="77777777" w:rsidR="00304D34" w:rsidRDefault="00304D34" w:rsidP="00304D34">
      <w:pPr>
        <w:spacing w:line="200" w:lineRule="exact"/>
        <w:rPr>
          <w:rFonts w:ascii="Times New Roman" w:eastAsia="Times New Roman" w:hAnsi="Times New Roman"/>
          <w:sz w:val="24"/>
        </w:rPr>
      </w:pPr>
    </w:p>
    <w:p w14:paraId="77FEE6A7" w14:textId="77777777" w:rsidR="00304D34" w:rsidRDefault="00304D34" w:rsidP="00304D34">
      <w:pPr>
        <w:spacing w:line="200" w:lineRule="exact"/>
        <w:rPr>
          <w:rFonts w:ascii="Times New Roman" w:eastAsia="Times New Roman" w:hAnsi="Times New Roman"/>
          <w:sz w:val="24"/>
        </w:rPr>
      </w:pPr>
    </w:p>
    <w:p w14:paraId="08E39420" w14:textId="77777777" w:rsidR="00304D34" w:rsidRDefault="00304D34" w:rsidP="00304D34">
      <w:pPr>
        <w:spacing w:line="200" w:lineRule="exact"/>
        <w:rPr>
          <w:rFonts w:ascii="Times New Roman" w:eastAsia="Times New Roman" w:hAnsi="Times New Roman"/>
          <w:sz w:val="24"/>
        </w:rPr>
      </w:pPr>
    </w:p>
    <w:p w14:paraId="1DB6420E" w14:textId="77777777" w:rsidR="00304D34" w:rsidRDefault="00304D34" w:rsidP="00304D34">
      <w:pPr>
        <w:spacing w:line="200" w:lineRule="exact"/>
        <w:rPr>
          <w:rFonts w:ascii="Times New Roman" w:eastAsia="Times New Roman" w:hAnsi="Times New Roman"/>
          <w:sz w:val="24"/>
        </w:rPr>
      </w:pPr>
    </w:p>
    <w:p w14:paraId="7410CFED" w14:textId="77777777" w:rsidR="00304D34" w:rsidRDefault="00304D34" w:rsidP="00304D34">
      <w:pPr>
        <w:spacing w:line="200" w:lineRule="exact"/>
        <w:rPr>
          <w:rFonts w:ascii="Times New Roman" w:eastAsia="Times New Roman" w:hAnsi="Times New Roman"/>
          <w:sz w:val="24"/>
        </w:rPr>
      </w:pPr>
    </w:p>
    <w:p w14:paraId="4405A3D2" w14:textId="77777777" w:rsidR="00304D34" w:rsidRDefault="00304D34" w:rsidP="00304D34">
      <w:pPr>
        <w:spacing w:line="372" w:lineRule="exact"/>
        <w:rPr>
          <w:rFonts w:ascii="Times New Roman" w:eastAsia="Times New Roman" w:hAnsi="Times New Roman"/>
          <w:sz w:val="24"/>
        </w:rPr>
      </w:pPr>
    </w:p>
    <w:p w14:paraId="276A7859" w14:textId="77777777" w:rsidR="00304D34" w:rsidRDefault="00304D34" w:rsidP="00304D34">
      <w:pPr>
        <w:spacing w:line="0" w:lineRule="atLeast"/>
        <w:ind w:right="-359"/>
        <w:jc w:val="center"/>
        <w:rPr>
          <w:rFonts w:ascii="Book Antiqua" w:eastAsia="Book Antiqua" w:hAnsi="Book Antiqua"/>
          <w:b/>
          <w:sz w:val="24"/>
        </w:rPr>
      </w:pPr>
      <w:r>
        <w:rPr>
          <w:rFonts w:ascii="Book Antiqua" w:eastAsia="Book Antiqua" w:hAnsi="Book Antiqua"/>
          <w:b/>
          <w:sz w:val="24"/>
        </w:rPr>
        <w:t>SECTION – V</w:t>
      </w:r>
    </w:p>
    <w:p w14:paraId="3A97A5A1" w14:textId="77777777" w:rsidR="00304D34" w:rsidRDefault="00304D34" w:rsidP="00304D34">
      <w:pPr>
        <w:spacing w:line="200" w:lineRule="exact"/>
        <w:rPr>
          <w:rFonts w:ascii="Times New Roman" w:eastAsia="Times New Roman" w:hAnsi="Times New Roman"/>
          <w:sz w:val="24"/>
        </w:rPr>
      </w:pPr>
    </w:p>
    <w:p w14:paraId="66B9ED46" w14:textId="77777777" w:rsidR="00304D34" w:rsidRDefault="00304D34" w:rsidP="00304D34">
      <w:pPr>
        <w:spacing w:line="379" w:lineRule="exact"/>
        <w:rPr>
          <w:rFonts w:ascii="Times New Roman" w:eastAsia="Times New Roman" w:hAnsi="Times New Roman"/>
          <w:sz w:val="24"/>
        </w:rPr>
      </w:pPr>
    </w:p>
    <w:p w14:paraId="05D083D4" w14:textId="77777777" w:rsidR="00304D34" w:rsidRPr="00304D34" w:rsidRDefault="00304D34" w:rsidP="00304D34">
      <w:pPr>
        <w:spacing w:line="0" w:lineRule="atLeast"/>
        <w:ind w:left="2180"/>
        <w:rPr>
          <w:rFonts w:ascii="Book Antiqua" w:eastAsia="Book Antiqua" w:hAnsi="Book Antiqua"/>
          <w:b/>
          <w:sz w:val="28"/>
          <w:szCs w:val="28"/>
        </w:rPr>
      </w:pPr>
      <w:r w:rsidRPr="00304D34">
        <w:rPr>
          <w:rFonts w:ascii="Book Antiqua" w:eastAsia="Book Antiqua" w:hAnsi="Book Antiqua"/>
          <w:b/>
          <w:sz w:val="28"/>
          <w:szCs w:val="28"/>
        </w:rPr>
        <w:t>SPECIAL CONDITIONS OF CONTRACT (SCC)</w:t>
      </w:r>
    </w:p>
    <w:p w14:paraId="30EB09CB" w14:textId="5FFC30B4" w:rsidR="00893EE3" w:rsidRDefault="00893EE3"/>
    <w:p w14:paraId="68E54626" w14:textId="3EC11B10" w:rsidR="00304D34" w:rsidRDefault="00304D34"/>
    <w:p w14:paraId="113806F0" w14:textId="2D6EDBA9" w:rsidR="00304D34" w:rsidRDefault="00304D34"/>
    <w:p w14:paraId="10EDBE43" w14:textId="0BA8B7FB" w:rsidR="00304D34" w:rsidRDefault="00304D34"/>
    <w:p w14:paraId="62A6CF08" w14:textId="34613E3F" w:rsidR="00304D34" w:rsidRDefault="00304D34"/>
    <w:p w14:paraId="119DD6A6" w14:textId="6F405706" w:rsidR="00304D34" w:rsidRDefault="00304D34"/>
    <w:p w14:paraId="12576E47" w14:textId="3F2E5F40" w:rsidR="00304D34" w:rsidRDefault="00304D34"/>
    <w:p w14:paraId="710902B3" w14:textId="01B96ED0" w:rsidR="00304D34" w:rsidRDefault="00304D34"/>
    <w:p w14:paraId="41DCD6B0" w14:textId="5024EF76" w:rsidR="00304D34" w:rsidRDefault="00304D34"/>
    <w:p w14:paraId="34036453" w14:textId="012C918F" w:rsidR="00304D34" w:rsidRDefault="00304D34"/>
    <w:p w14:paraId="25D8C06A" w14:textId="075A7575" w:rsidR="00304D34" w:rsidRDefault="00304D34"/>
    <w:p w14:paraId="3458CB68" w14:textId="4D8011F6" w:rsidR="00304D34" w:rsidRDefault="00304D34"/>
    <w:p w14:paraId="453DDCE7" w14:textId="7150537F" w:rsidR="00304D34" w:rsidRDefault="00304D34"/>
    <w:p w14:paraId="31A01737" w14:textId="65A757FE" w:rsidR="00304D34" w:rsidRDefault="00304D34"/>
    <w:p w14:paraId="5FE7A242" w14:textId="5448A8E6" w:rsidR="00304D34" w:rsidRDefault="00304D34"/>
    <w:p w14:paraId="0284611E" w14:textId="2B8E5C0B" w:rsidR="00304D34" w:rsidRDefault="00304D34"/>
    <w:p w14:paraId="0F6DE8EB" w14:textId="068D3E77" w:rsidR="00304D34" w:rsidRDefault="00304D34"/>
    <w:p w14:paraId="73A20C75" w14:textId="2AC4CB4F" w:rsidR="00304D34" w:rsidRDefault="00304D34"/>
    <w:p w14:paraId="5AB85144" w14:textId="6C12870D" w:rsidR="00304D34" w:rsidRDefault="00304D34"/>
    <w:p w14:paraId="1DD3E666" w14:textId="653AA773" w:rsidR="00304D34" w:rsidRDefault="00304D34"/>
    <w:p w14:paraId="1636E329" w14:textId="52B56373" w:rsidR="00304D34" w:rsidRDefault="00304D34"/>
    <w:p w14:paraId="13B51E87" w14:textId="2660DC2A" w:rsidR="00304D34" w:rsidRDefault="00304D34"/>
    <w:p w14:paraId="6CEAF6CB" w14:textId="0D0ACB27" w:rsidR="00304D34" w:rsidRDefault="00304D34"/>
    <w:p w14:paraId="72203EF4" w14:textId="5A1C01C9" w:rsidR="00304D34" w:rsidRDefault="00304D34"/>
    <w:p w14:paraId="7F7D72A1" w14:textId="0AA378F0" w:rsidR="00304D34" w:rsidRDefault="00304D34"/>
    <w:p w14:paraId="3C6338C6" w14:textId="4585D680" w:rsidR="00304D34" w:rsidRDefault="00304D34"/>
    <w:p w14:paraId="3A82CCC9" w14:textId="46F6FE28" w:rsidR="00304D34" w:rsidRDefault="00304D34"/>
    <w:p w14:paraId="0C8114C8" w14:textId="4F0704BD" w:rsidR="00304D34" w:rsidRDefault="00304D34"/>
    <w:p w14:paraId="5B4D9675" w14:textId="4A91F180" w:rsidR="00304D34" w:rsidRDefault="00304D34"/>
    <w:p w14:paraId="5BEAA406" w14:textId="53A362EE" w:rsidR="00304D34" w:rsidRDefault="00304D34"/>
    <w:p w14:paraId="3E171BC1" w14:textId="1790860B" w:rsidR="00304D34" w:rsidRDefault="00304D34"/>
    <w:p w14:paraId="1E73200D" w14:textId="41A15436" w:rsidR="00304D34" w:rsidRDefault="00304D34"/>
    <w:p w14:paraId="65286C03" w14:textId="5AC4AB78" w:rsidR="00304D34" w:rsidRDefault="00304D34"/>
    <w:p w14:paraId="45F30883" w14:textId="179A7557" w:rsidR="00304D34" w:rsidRDefault="00304D34"/>
    <w:p w14:paraId="1B9445BA" w14:textId="2243B01D" w:rsidR="00304D34" w:rsidRDefault="00304D34"/>
    <w:p w14:paraId="5B7CF934" w14:textId="77777777" w:rsidR="0084520C" w:rsidRDefault="0084520C"/>
    <w:p w14:paraId="30FA8983" w14:textId="77777777" w:rsidR="00304D34" w:rsidRDefault="00304D34" w:rsidP="00304D34">
      <w:pPr>
        <w:spacing w:line="0" w:lineRule="atLeast"/>
        <w:ind w:right="60"/>
        <w:jc w:val="center"/>
        <w:rPr>
          <w:rFonts w:ascii="Book Antiqua" w:eastAsia="Book Antiqua" w:hAnsi="Book Antiqua"/>
          <w:b/>
          <w:sz w:val="24"/>
        </w:rPr>
      </w:pPr>
      <w:r w:rsidRPr="00A965FF">
        <w:rPr>
          <w:rFonts w:ascii="Book Antiqua" w:eastAsia="Book Antiqua" w:hAnsi="Book Antiqua"/>
          <w:b/>
          <w:sz w:val="24"/>
        </w:rPr>
        <w:t>SPECIAL CONDITIONS OF CONTRACT</w:t>
      </w:r>
      <w:r>
        <w:rPr>
          <w:rFonts w:ascii="Book Antiqua" w:eastAsia="Book Antiqua" w:hAnsi="Book Antiqua"/>
          <w:b/>
          <w:sz w:val="24"/>
        </w:rPr>
        <w:t xml:space="preserve"> (SCC)</w:t>
      </w:r>
    </w:p>
    <w:p w14:paraId="167A2E60" w14:textId="77777777" w:rsidR="00304D34" w:rsidRDefault="00304D34" w:rsidP="00304D34">
      <w:pPr>
        <w:spacing w:line="105" w:lineRule="exact"/>
        <w:rPr>
          <w:rFonts w:ascii="Times New Roman" w:eastAsia="Times New Roman" w:hAnsi="Times New Roman"/>
        </w:rPr>
      </w:pPr>
    </w:p>
    <w:p w14:paraId="6851CCCC" w14:textId="0F8B0FC3" w:rsidR="00304D34" w:rsidRPr="00A51DD5" w:rsidRDefault="00304D34" w:rsidP="00304D34">
      <w:pPr>
        <w:spacing w:line="235" w:lineRule="auto"/>
        <w:ind w:left="360" w:right="60"/>
        <w:rPr>
          <w:rFonts w:ascii="Times New Roman" w:eastAsia="Book Antiqua" w:hAnsi="Times New Roman" w:cs="Times New Roman"/>
          <w:sz w:val="24"/>
        </w:rPr>
      </w:pPr>
      <w:r w:rsidRPr="00A51DD5">
        <w:rPr>
          <w:rFonts w:ascii="Times New Roman" w:eastAsia="Book Antiqua" w:hAnsi="Times New Roman" w:cs="Times New Roman"/>
          <w:sz w:val="24"/>
        </w:rPr>
        <w:t>The following bid specific data for the Plant and Equipment to be procured shall amend and/or supplement the provisions in the General Conditions of Contract (</w:t>
      </w:r>
      <w:r w:rsidRPr="00A51DD5">
        <w:rPr>
          <w:rFonts w:ascii="Times New Roman" w:eastAsia="Book Antiqua" w:hAnsi="Times New Roman" w:cs="Times New Roman"/>
          <w:b/>
          <w:bCs/>
          <w:sz w:val="24"/>
        </w:rPr>
        <w:t>GCC</w:t>
      </w:r>
      <w:r w:rsidRPr="00A51DD5">
        <w:rPr>
          <w:rFonts w:ascii="Times New Roman" w:eastAsia="Book Antiqua" w:hAnsi="Times New Roman" w:cs="Times New Roman"/>
          <w:sz w:val="24"/>
        </w:rPr>
        <w:t>)</w:t>
      </w:r>
      <w:r w:rsidR="00795E07" w:rsidRPr="00A51DD5">
        <w:rPr>
          <w:rFonts w:ascii="Times New Roman" w:eastAsia="Book Antiqua" w:hAnsi="Times New Roman" w:cs="Times New Roman"/>
          <w:sz w:val="24"/>
        </w:rPr>
        <w:t>.</w:t>
      </w:r>
    </w:p>
    <w:p w14:paraId="4A868CD4" w14:textId="77777777" w:rsidR="00304D34" w:rsidRDefault="00304D34" w:rsidP="00304D34">
      <w:pPr>
        <w:spacing w:line="235" w:lineRule="auto"/>
        <w:ind w:left="360" w:right="60"/>
        <w:rPr>
          <w:rFonts w:ascii="Book Antiqua" w:eastAsia="Book Antiqua" w:hAnsi="Book Antiqua"/>
          <w:sz w:val="24"/>
        </w:rPr>
      </w:pPr>
    </w:p>
    <w:tbl>
      <w:tblPr>
        <w:tblStyle w:val="TableGrid"/>
        <w:tblW w:w="0" w:type="auto"/>
        <w:tblLook w:val="04A0" w:firstRow="1" w:lastRow="0" w:firstColumn="1" w:lastColumn="0" w:noHBand="0" w:noVBand="1"/>
      </w:tblPr>
      <w:tblGrid>
        <w:gridCol w:w="988"/>
        <w:gridCol w:w="1984"/>
        <w:gridCol w:w="7109"/>
      </w:tblGrid>
      <w:tr w:rsidR="00304D34" w:rsidRPr="00A51DD5" w14:paraId="377D1DAB" w14:textId="77777777" w:rsidTr="008A5A0E">
        <w:tc>
          <w:tcPr>
            <w:tcW w:w="988" w:type="dxa"/>
          </w:tcPr>
          <w:p w14:paraId="7BD7694B" w14:textId="12BB48F0" w:rsidR="00304D34" w:rsidRPr="00A51DD5" w:rsidRDefault="00304D34">
            <w:pPr>
              <w:rPr>
                <w:rFonts w:ascii="Times New Roman" w:eastAsia="Book Antiqua" w:hAnsi="Times New Roman" w:cs="Times New Roman"/>
                <w:b/>
                <w:bCs/>
                <w:sz w:val="22"/>
                <w:szCs w:val="22"/>
              </w:rPr>
            </w:pPr>
            <w:r w:rsidRPr="00A51DD5">
              <w:rPr>
                <w:rFonts w:ascii="Times New Roman" w:eastAsia="Book Antiqua" w:hAnsi="Times New Roman" w:cs="Times New Roman"/>
                <w:b/>
                <w:bCs/>
                <w:sz w:val="22"/>
                <w:szCs w:val="22"/>
              </w:rPr>
              <w:t>Sl</w:t>
            </w:r>
            <w:r w:rsidR="008A5A0E" w:rsidRPr="00A51DD5">
              <w:rPr>
                <w:rFonts w:ascii="Times New Roman" w:eastAsia="Book Antiqua" w:hAnsi="Times New Roman" w:cs="Times New Roman"/>
                <w:b/>
                <w:bCs/>
                <w:sz w:val="22"/>
                <w:szCs w:val="22"/>
              </w:rPr>
              <w:t>.</w:t>
            </w:r>
            <w:r w:rsidRPr="00A51DD5">
              <w:rPr>
                <w:rFonts w:ascii="Times New Roman" w:eastAsia="Book Antiqua" w:hAnsi="Times New Roman" w:cs="Times New Roman"/>
                <w:b/>
                <w:bCs/>
                <w:sz w:val="22"/>
                <w:szCs w:val="22"/>
              </w:rPr>
              <w:t xml:space="preserve"> No.</w:t>
            </w:r>
          </w:p>
        </w:tc>
        <w:tc>
          <w:tcPr>
            <w:tcW w:w="1984" w:type="dxa"/>
          </w:tcPr>
          <w:p w14:paraId="11EF6F0A" w14:textId="0CC456F5" w:rsidR="00304D34" w:rsidRPr="00A51DD5" w:rsidRDefault="00304D34">
            <w:pPr>
              <w:rPr>
                <w:rFonts w:ascii="Times New Roman" w:eastAsia="Book Antiqua" w:hAnsi="Times New Roman" w:cs="Times New Roman"/>
                <w:b/>
                <w:bCs/>
                <w:sz w:val="22"/>
                <w:szCs w:val="22"/>
              </w:rPr>
            </w:pPr>
            <w:r w:rsidRPr="00A51DD5">
              <w:rPr>
                <w:rFonts w:ascii="Times New Roman" w:eastAsia="Book Antiqua" w:hAnsi="Times New Roman" w:cs="Times New Roman"/>
                <w:b/>
                <w:bCs/>
                <w:sz w:val="22"/>
                <w:szCs w:val="22"/>
              </w:rPr>
              <w:t>GCC Clause Ref. No.</w:t>
            </w:r>
          </w:p>
        </w:tc>
        <w:tc>
          <w:tcPr>
            <w:tcW w:w="7109" w:type="dxa"/>
          </w:tcPr>
          <w:p w14:paraId="298391CD" w14:textId="52DEDF70" w:rsidR="00304D34" w:rsidRPr="00A51DD5" w:rsidRDefault="00304D34">
            <w:pPr>
              <w:rPr>
                <w:rFonts w:ascii="Times New Roman" w:eastAsia="Book Antiqua" w:hAnsi="Times New Roman" w:cs="Times New Roman"/>
                <w:b/>
                <w:bCs/>
                <w:sz w:val="22"/>
                <w:szCs w:val="22"/>
              </w:rPr>
            </w:pPr>
            <w:r w:rsidRPr="00A51DD5">
              <w:rPr>
                <w:rFonts w:ascii="Times New Roman" w:eastAsia="Book Antiqua" w:hAnsi="Times New Roman" w:cs="Times New Roman"/>
                <w:b/>
                <w:bCs/>
                <w:sz w:val="22"/>
                <w:szCs w:val="22"/>
              </w:rPr>
              <w:t>Amendment/Supplement to GCC</w:t>
            </w:r>
            <w:r w:rsidR="006F5FF7" w:rsidRPr="00A51DD5">
              <w:rPr>
                <w:rFonts w:ascii="Times New Roman" w:eastAsia="Book Antiqua" w:hAnsi="Times New Roman" w:cs="Times New Roman"/>
                <w:b/>
                <w:bCs/>
                <w:sz w:val="22"/>
                <w:szCs w:val="22"/>
              </w:rPr>
              <w:t xml:space="preserve"> (Supplementing Sub-Clause)</w:t>
            </w:r>
          </w:p>
        </w:tc>
      </w:tr>
      <w:tr w:rsidR="00304D34" w:rsidRPr="00A51DD5" w14:paraId="43F47255" w14:textId="77777777" w:rsidTr="008A5A0E">
        <w:tc>
          <w:tcPr>
            <w:tcW w:w="988" w:type="dxa"/>
          </w:tcPr>
          <w:p w14:paraId="55E80BCD" w14:textId="4F8B1B2A" w:rsidR="00304D34" w:rsidRPr="00A51DD5" w:rsidRDefault="004D6664" w:rsidP="00795E07">
            <w:pPr>
              <w:jc w:val="center"/>
              <w:rPr>
                <w:rFonts w:ascii="Times New Roman" w:hAnsi="Times New Roman" w:cs="Times New Roman"/>
                <w:sz w:val="22"/>
                <w:szCs w:val="22"/>
              </w:rPr>
            </w:pPr>
            <w:r w:rsidRPr="00A51DD5">
              <w:rPr>
                <w:rFonts w:ascii="Times New Roman" w:hAnsi="Times New Roman" w:cs="Times New Roman"/>
                <w:sz w:val="22"/>
                <w:szCs w:val="22"/>
              </w:rPr>
              <w:t>1</w:t>
            </w:r>
          </w:p>
        </w:tc>
        <w:tc>
          <w:tcPr>
            <w:tcW w:w="1984" w:type="dxa"/>
          </w:tcPr>
          <w:p w14:paraId="421999C7" w14:textId="632FDBA5" w:rsidR="00304D34" w:rsidRPr="00A51DD5" w:rsidRDefault="008A5A0E" w:rsidP="006F5FF7">
            <w:pPr>
              <w:ind w:hanging="111"/>
              <w:rPr>
                <w:rFonts w:ascii="Times New Roman" w:hAnsi="Times New Roman" w:cs="Times New Roman"/>
                <w:sz w:val="22"/>
                <w:szCs w:val="22"/>
              </w:rPr>
            </w:pPr>
            <w:r w:rsidRPr="00A51DD5">
              <w:rPr>
                <w:rFonts w:ascii="Times New Roman" w:eastAsia="Book Antiqua" w:hAnsi="Times New Roman" w:cs="Times New Roman"/>
                <w:sz w:val="22"/>
                <w:szCs w:val="22"/>
              </w:rPr>
              <w:t xml:space="preserve"> </w:t>
            </w:r>
            <w:r w:rsidR="006F5FF7" w:rsidRPr="00A51DD5">
              <w:rPr>
                <w:rFonts w:ascii="Times New Roman" w:eastAsia="Book Antiqua" w:hAnsi="Times New Roman" w:cs="Times New Roman"/>
                <w:sz w:val="22"/>
                <w:szCs w:val="22"/>
              </w:rPr>
              <w:t>GCC-</w:t>
            </w:r>
            <w:r w:rsidRPr="00A51DD5">
              <w:rPr>
                <w:rFonts w:ascii="Times New Roman" w:hAnsi="Times New Roman" w:cs="Times New Roman"/>
                <w:sz w:val="22"/>
                <w:szCs w:val="22"/>
              </w:rPr>
              <w:t>1.1 (</w:t>
            </w:r>
            <w:proofErr w:type="spellStart"/>
            <w:r w:rsidRPr="00A51DD5">
              <w:rPr>
                <w:rFonts w:ascii="Times New Roman" w:hAnsi="Times New Roman" w:cs="Times New Roman"/>
                <w:sz w:val="22"/>
                <w:szCs w:val="22"/>
              </w:rPr>
              <w:t>ee</w:t>
            </w:r>
            <w:proofErr w:type="spellEnd"/>
            <w:r w:rsidRPr="00A51DD5">
              <w:rPr>
                <w:rFonts w:ascii="Times New Roman" w:hAnsi="Times New Roman" w:cs="Times New Roman"/>
                <w:sz w:val="22"/>
                <w:szCs w:val="22"/>
              </w:rPr>
              <w:t>)</w:t>
            </w:r>
          </w:p>
        </w:tc>
        <w:tc>
          <w:tcPr>
            <w:tcW w:w="7109" w:type="dxa"/>
          </w:tcPr>
          <w:p w14:paraId="3E3B67E0" w14:textId="77777777" w:rsidR="004873E8" w:rsidRPr="00A51DD5" w:rsidRDefault="008A5A0E">
            <w:pPr>
              <w:rPr>
                <w:rFonts w:ascii="Times New Roman" w:hAnsi="Times New Roman" w:cs="Times New Roman"/>
                <w:sz w:val="22"/>
                <w:szCs w:val="22"/>
              </w:rPr>
            </w:pPr>
            <w:r w:rsidRPr="00A51DD5">
              <w:rPr>
                <w:rFonts w:ascii="Times New Roman" w:hAnsi="Times New Roman" w:cs="Times New Roman"/>
                <w:sz w:val="22"/>
                <w:szCs w:val="22"/>
              </w:rPr>
              <w:t xml:space="preserve">Time for Completion: Taking Over by the Employer upon successful Completion of AIS/GIS Substation and Transmission Line (Overhead/Underground) Package: </w:t>
            </w:r>
          </w:p>
          <w:p w14:paraId="52BE3A64" w14:textId="77777777" w:rsidR="00EE29AC" w:rsidRPr="00EE29AC" w:rsidRDefault="00EE29AC" w:rsidP="00EE29AC">
            <w:pPr>
              <w:jc w:val="both"/>
              <w:rPr>
                <w:rFonts w:ascii="Times New Roman" w:hAnsi="Times New Roman" w:cs="Times New Roman"/>
                <w:color w:val="FF0000"/>
                <w:sz w:val="22"/>
                <w:szCs w:val="22"/>
              </w:rPr>
            </w:pPr>
            <w:r w:rsidRPr="00EE29AC">
              <w:rPr>
                <w:rFonts w:ascii="Times New Roman" w:hAnsi="Times New Roman" w:cs="Times New Roman"/>
                <w:b/>
                <w:color w:val="FF0000"/>
                <w:sz w:val="24"/>
                <w:szCs w:val="28"/>
              </w:rPr>
              <w:t xml:space="preserve">Engineering, Supply, Erection, Testing &amp; Commissioning of High Temperature Low Sag (HTLS) Conductor after dismantling of ACSR Zebra Conductor in existing </w:t>
            </w:r>
            <w:proofErr w:type="spellStart"/>
            <w:r w:rsidRPr="00EE29AC">
              <w:rPr>
                <w:rFonts w:ascii="Times New Roman" w:hAnsi="Times New Roman" w:cs="Times New Roman"/>
                <w:b/>
                <w:color w:val="FF0000"/>
                <w:sz w:val="24"/>
                <w:szCs w:val="28"/>
              </w:rPr>
              <w:t>Joda</w:t>
            </w:r>
            <w:proofErr w:type="spellEnd"/>
            <w:r w:rsidRPr="00EE29AC">
              <w:rPr>
                <w:rFonts w:ascii="Times New Roman" w:hAnsi="Times New Roman" w:cs="Times New Roman"/>
                <w:b/>
                <w:color w:val="FF0000"/>
                <w:sz w:val="24"/>
                <w:szCs w:val="28"/>
              </w:rPr>
              <w:t xml:space="preserve">-JSPL Portion of </w:t>
            </w:r>
            <w:proofErr w:type="spellStart"/>
            <w:r w:rsidRPr="00EE29AC">
              <w:rPr>
                <w:rFonts w:ascii="Times New Roman" w:hAnsi="Times New Roman" w:cs="Times New Roman"/>
                <w:b/>
                <w:color w:val="FF0000"/>
                <w:sz w:val="24"/>
                <w:szCs w:val="28"/>
              </w:rPr>
              <w:t>Joda</w:t>
            </w:r>
            <w:proofErr w:type="spellEnd"/>
            <w:r w:rsidRPr="00EE29AC">
              <w:rPr>
                <w:rFonts w:ascii="Times New Roman" w:hAnsi="Times New Roman" w:cs="Times New Roman"/>
                <w:b/>
                <w:color w:val="FF0000"/>
                <w:sz w:val="24"/>
                <w:szCs w:val="28"/>
              </w:rPr>
              <w:t xml:space="preserve"> - Jamshedpur 220kV Line in </w:t>
            </w:r>
            <w:proofErr w:type="spellStart"/>
            <w:r w:rsidRPr="00EE29AC">
              <w:rPr>
                <w:rFonts w:ascii="Times New Roman" w:hAnsi="Times New Roman" w:cs="Times New Roman"/>
                <w:b/>
                <w:color w:val="FF0000"/>
                <w:sz w:val="24"/>
                <w:szCs w:val="28"/>
              </w:rPr>
              <w:t>Keonjhar</w:t>
            </w:r>
            <w:proofErr w:type="spellEnd"/>
            <w:r w:rsidRPr="00EE29AC">
              <w:rPr>
                <w:rFonts w:ascii="Times New Roman" w:hAnsi="Times New Roman" w:cs="Times New Roman"/>
                <w:b/>
                <w:color w:val="FF0000"/>
                <w:sz w:val="24"/>
                <w:szCs w:val="28"/>
              </w:rPr>
              <w:t xml:space="preserve"> District</w:t>
            </w:r>
            <w:r w:rsidRPr="00EE29AC">
              <w:rPr>
                <w:b/>
                <w:color w:val="FF0000"/>
                <w:sz w:val="24"/>
                <w:szCs w:val="28"/>
              </w:rPr>
              <w:t xml:space="preserve"> </w:t>
            </w:r>
            <w:r w:rsidRPr="00EE29AC">
              <w:rPr>
                <w:rFonts w:ascii="Times New Roman" w:hAnsi="Times New Roman" w:cs="Times New Roman"/>
                <w:b/>
                <w:color w:val="FF0000"/>
                <w:sz w:val="24"/>
                <w:szCs w:val="28"/>
              </w:rPr>
              <w:t>on turnkey contract basis</w:t>
            </w:r>
            <w:r w:rsidRPr="00EE29AC">
              <w:rPr>
                <w:rFonts w:ascii="Times New Roman" w:hAnsi="Times New Roman" w:cs="Times New Roman"/>
                <w:b/>
                <w:color w:val="FF0000"/>
                <w:sz w:val="28"/>
                <w:szCs w:val="28"/>
              </w:rPr>
              <w:t>.</w:t>
            </w:r>
          </w:p>
          <w:p w14:paraId="6B2D4D1E" w14:textId="66D300AB" w:rsidR="008A5A0E" w:rsidRPr="00EE29AC" w:rsidRDefault="004873E8" w:rsidP="00EE29AC">
            <w:pPr>
              <w:ind w:left="59"/>
              <w:rPr>
                <w:rFonts w:ascii="Times New Roman" w:hAnsi="Times New Roman" w:cs="Times New Roman"/>
                <w:sz w:val="22"/>
                <w:szCs w:val="22"/>
              </w:rPr>
            </w:pPr>
            <w:r w:rsidRPr="00EE29AC">
              <w:rPr>
                <w:rFonts w:ascii="Times New Roman" w:hAnsi="Times New Roman" w:cs="Times New Roman"/>
                <w:b/>
                <w:sz w:val="22"/>
                <w:szCs w:val="22"/>
              </w:rPr>
              <w:t xml:space="preserve">Project Completion </w:t>
            </w:r>
            <w:r w:rsidR="008A5A0E" w:rsidRPr="00EE29AC">
              <w:rPr>
                <w:rFonts w:ascii="Times New Roman" w:hAnsi="Times New Roman" w:cs="Times New Roman"/>
                <w:b/>
                <w:sz w:val="22"/>
                <w:szCs w:val="22"/>
              </w:rPr>
              <w:t>Duration in months</w:t>
            </w:r>
            <w:r w:rsidR="008A5A0E" w:rsidRPr="00EE29AC">
              <w:rPr>
                <w:rFonts w:ascii="Times New Roman" w:hAnsi="Times New Roman" w:cs="Times New Roman"/>
                <w:sz w:val="22"/>
                <w:szCs w:val="22"/>
              </w:rPr>
              <w:t xml:space="preserve"> from the date of </w:t>
            </w:r>
            <w:r w:rsidR="008A5A0E" w:rsidRPr="00EE29AC">
              <w:rPr>
                <w:rFonts w:ascii="Times New Roman" w:hAnsi="Times New Roman" w:cs="Times New Roman"/>
                <w:b/>
                <w:sz w:val="22"/>
                <w:szCs w:val="22"/>
              </w:rPr>
              <w:t>Award</w:t>
            </w:r>
            <w:r w:rsidR="00D12C11" w:rsidRPr="00EE29AC">
              <w:rPr>
                <w:rFonts w:ascii="Times New Roman" w:hAnsi="Times New Roman" w:cs="Times New Roman"/>
                <w:b/>
                <w:sz w:val="22"/>
                <w:szCs w:val="22"/>
              </w:rPr>
              <w:t xml:space="preserve"> of Contract</w:t>
            </w:r>
            <w:r w:rsidR="008A5A0E" w:rsidRPr="00EE29AC">
              <w:rPr>
                <w:rFonts w:ascii="Times New Roman" w:hAnsi="Times New Roman" w:cs="Times New Roman"/>
                <w:b/>
                <w:sz w:val="22"/>
                <w:szCs w:val="22"/>
              </w:rPr>
              <w:t>:</w:t>
            </w:r>
            <w:r w:rsidR="008A5A0E" w:rsidRPr="00EE29AC">
              <w:rPr>
                <w:rFonts w:ascii="Times New Roman" w:hAnsi="Times New Roman" w:cs="Times New Roman"/>
                <w:sz w:val="22"/>
                <w:szCs w:val="22"/>
              </w:rPr>
              <w:t xml:space="preserve"> </w:t>
            </w:r>
            <w:r w:rsidR="00E36DED" w:rsidRPr="00EE29AC">
              <w:rPr>
                <w:rFonts w:ascii="Times New Roman" w:hAnsi="Times New Roman" w:cs="Times New Roman"/>
                <w:b/>
                <w:sz w:val="22"/>
                <w:szCs w:val="22"/>
              </w:rPr>
              <w:t>06</w:t>
            </w:r>
            <w:r w:rsidR="00290484" w:rsidRPr="00EE29AC">
              <w:rPr>
                <w:rFonts w:ascii="Times New Roman" w:hAnsi="Times New Roman" w:cs="Times New Roman"/>
                <w:b/>
                <w:sz w:val="22"/>
                <w:szCs w:val="22"/>
              </w:rPr>
              <w:t xml:space="preserve"> (</w:t>
            </w:r>
            <w:r w:rsidR="00E36DED" w:rsidRPr="00EE29AC">
              <w:rPr>
                <w:rFonts w:ascii="Times New Roman" w:hAnsi="Times New Roman" w:cs="Times New Roman"/>
                <w:b/>
                <w:sz w:val="22"/>
                <w:szCs w:val="22"/>
              </w:rPr>
              <w:t>Six</w:t>
            </w:r>
            <w:r w:rsidR="00290484" w:rsidRPr="00EE29AC">
              <w:rPr>
                <w:rFonts w:ascii="Times New Roman" w:hAnsi="Times New Roman" w:cs="Times New Roman"/>
                <w:b/>
                <w:sz w:val="22"/>
                <w:szCs w:val="22"/>
              </w:rPr>
              <w:t>)</w:t>
            </w:r>
            <w:r w:rsidR="008A5A0E" w:rsidRPr="00EE29AC">
              <w:rPr>
                <w:rFonts w:ascii="Times New Roman" w:hAnsi="Times New Roman" w:cs="Times New Roman"/>
                <w:b/>
                <w:sz w:val="22"/>
                <w:szCs w:val="22"/>
              </w:rPr>
              <w:t xml:space="preserve"> Months</w:t>
            </w:r>
            <w:r w:rsidR="00290484" w:rsidRPr="00EE29AC">
              <w:rPr>
                <w:rFonts w:ascii="Times New Roman" w:hAnsi="Times New Roman" w:cs="Times New Roman"/>
                <w:b/>
                <w:sz w:val="22"/>
                <w:szCs w:val="22"/>
              </w:rPr>
              <w:t>.</w:t>
            </w:r>
          </w:p>
        </w:tc>
      </w:tr>
      <w:tr w:rsidR="00304D34" w:rsidRPr="00A51DD5" w14:paraId="7FB4AAEA" w14:textId="77777777" w:rsidTr="008A5A0E">
        <w:tc>
          <w:tcPr>
            <w:tcW w:w="988" w:type="dxa"/>
          </w:tcPr>
          <w:p w14:paraId="13D2F93A" w14:textId="6401E748" w:rsidR="00304D34" w:rsidRPr="00A51DD5" w:rsidRDefault="006F5FF7" w:rsidP="00795E07">
            <w:pPr>
              <w:jc w:val="center"/>
              <w:rPr>
                <w:rFonts w:ascii="Times New Roman" w:hAnsi="Times New Roman" w:cs="Times New Roman"/>
                <w:sz w:val="22"/>
                <w:szCs w:val="22"/>
              </w:rPr>
            </w:pPr>
            <w:r w:rsidRPr="00A51DD5">
              <w:rPr>
                <w:rFonts w:ascii="Times New Roman" w:hAnsi="Times New Roman" w:cs="Times New Roman"/>
                <w:sz w:val="22"/>
                <w:szCs w:val="22"/>
              </w:rPr>
              <w:t>2</w:t>
            </w:r>
          </w:p>
        </w:tc>
        <w:tc>
          <w:tcPr>
            <w:tcW w:w="1984" w:type="dxa"/>
          </w:tcPr>
          <w:p w14:paraId="1FAFF173" w14:textId="52DF4153" w:rsidR="00304D34" w:rsidRPr="00A51DD5" w:rsidRDefault="006F5FF7" w:rsidP="006F5FF7">
            <w:pPr>
              <w:ind w:hanging="111"/>
              <w:rPr>
                <w:rFonts w:ascii="Times New Roman" w:hAnsi="Times New Roman" w:cs="Times New Roman"/>
                <w:sz w:val="22"/>
                <w:szCs w:val="22"/>
              </w:rPr>
            </w:pPr>
            <w:r w:rsidRPr="00A51DD5">
              <w:rPr>
                <w:rFonts w:ascii="Times New Roman" w:eastAsia="Book Antiqua" w:hAnsi="Times New Roman" w:cs="Times New Roman"/>
                <w:sz w:val="22"/>
                <w:szCs w:val="22"/>
              </w:rPr>
              <w:t>GCC-1.1 (o)</w:t>
            </w:r>
          </w:p>
        </w:tc>
        <w:tc>
          <w:tcPr>
            <w:tcW w:w="7109" w:type="dxa"/>
          </w:tcPr>
          <w:p w14:paraId="4FA5EB55" w14:textId="77777777" w:rsidR="0082671A" w:rsidRPr="00A51DD5" w:rsidRDefault="0082671A" w:rsidP="0082671A">
            <w:pPr>
              <w:jc w:val="both"/>
              <w:rPr>
                <w:rFonts w:ascii="Times New Roman" w:hAnsi="Times New Roman" w:cs="Times New Roman"/>
                <w:sz w:val="22"/>
                <w:szCs w:val="22"/>
              </w:rPr>
            </w:pPr>
            <w:r w:rsidRPr="00A51DD5">
              <w:rPr>
                <w:rFonts w:ascii="Times New Roman" w:hAnsi="Times New Roman" w:cs="Times New Roman"/>
                <w:sz w:val="22"/>
                <w:szCs w:val="22"/>
              </w:rPr>
              <w:t>Supplementing Sub-Clause GCC 1.1(o)</w:t>
            </w:r>
          </w:p>
          <w:p w14:paraId="2B420DB2" w14:textId="77777777" w:rsidR="0082671A" w:rsidRPr="00A51DD5" w:rsidRDefault="0082671A" w:rsidP="0082671A">
            <w:pPr>
              <w:jc w:val="both"/>
              <w:rPr>
                <w:rFonts w:ascii="Times New Roman" w:hAnsi="Times New Roman" w:cs="Times New Roman"/>
                <w:sz w:val="22"/>
                <w:szCs w:val="22"/>
              </w:rPr>
            </w:pPr>
          </w:p>
          <w:p w14:paraId="20143C22" w14:textId="79917F60" w:rsidR="0082671A" w:rsidRPr="00A51DD5" w:rsidRDefault="0082671A" w:rsidP="0082671A">
            <w:pPr>
              <w:ind w:left="38"/>
              <w:jc w:val="both"/>
              <w:rPr>
                <w:rFonts w:ascii="Times New Roman" w:hAnsi="Times New Roman" w:cs="Times New Roman"/>
                <w:sz w:val="22"/>
                <w:szCs w:val="22"/>
              </w:rPr>
            </w:pPr>
            <w:r w:rsidRPr="00A51DD5">
              <w:rPr>
                <w:rFonts w:ascii="Times New Roman" w:hAnsi="Times New Roman" w:cs="Times New Roman"/>
                <w:b/>
                <w:sz w:val="22"/>
                <w:szCs w:val="22"/>
              </w:rPr>
              <w:t>Odisha Power Transmission Corporation Ltd</w:t>
            </w:r>
            <w:r w:rsidRPr="00A51DD5">
              <w:rPr>
                <w:rFonts w:ascii="Times New Roman" w:hAnsi="Times New Roman" w:cs="Times New Roman"/>
                <w:sz w:val="22"/>
                <w:szCs w:val="22"/>
              </w:rPr>
              <w:t xml:space="preserve">. (OPTCL) (A Government of </w:t>
            </w:r>
            <w:r w:rsidR="00557D96" w:rsidRPr="00A51DD5">
              <w:rPr>
                <w:rFonts w:ascii="Times New Roman" w:hAnsi="Times New Roman" w:cs="Times New Roman"/>
                <w:sz w:val="22"/>
                <w:szCs w:val="22"/>
              </w:rPr>
              <w:t>Odisha</w:t>
            </w:r>
            <w:r w:rsidRPr="00A51DD5">
              <w:rPr>
                <w:rFonts w:ascii="Times New Roman" w:hAnsi="Times New Roman" w:cs="Times New Roman"/>
                <w:sz w:val="22"/>
                <w:szCs w:val="22"/>
              </w:rPr>
              <w:t xml:space="preserve"> </w:t>
            </w:r>
            <w:r w:rsidR="00557D96" w:rsidRPr="00A51DD5">
              <w:rPr>
                <w:rFonts w:ascii="Times New Roman" w:hAnsi="Times New Roman" w:cs="Times New Roman"/>
                <w:sz w:val="22"/>
                <w:szCs w:val="22"/>
              </w:rPr>
              <w:t>Undertaking</w:t>
            </w:r>
            <w:r w:rsidRPr="00A51DD5">
              <w:rPr>
                <w:rFonts w:ascii="Times New Roman" w:hAnsi="Times New Roman" w:cs="Times New Roman"/>
                <w:sz w:val="22"/>
                <w:szCs w:val="22"/>
              </w:rPr>
              <w:t>) incorporated under the Companies Act, 1956, having its Registered Offic</w:t>
            </w:r>
            <w:r w:rsidR="004C61B3">
              <w:rPr>
                <w:rFonts w:ascii="Times New Roman" w:hAnsi="Times New Roman" w:cs="Times New Roman"/>
                <w:sz w:val="22"/>
                <w:szCs w:val="22"/>
              </w:rPr>
              <w:t xml:space="preserve">e at </w:t>
            </w:r>
            <w:proofErr w:type="spellStart"/>
            <w:r w:rsidR="004C61B3">
              <w:rPr>
                <w:rFonts w:ascii="Times New Roman" w:hAnsi="Times New Roman" w:cs="Times New Roman"/>
                <w:sz w:val="22"/>
                <w:szCs w:val="22"/>
              </w:rPr>
              <w:t>Janpath</w:t>
            </w:r>
            <w:proofErr w:type="spellEnd"/>
            <w:r w:rsidR="004C61B3">
              <w:rPr>
                <w:rFonts w:ascii="Times New Roman" w:hAnsi="Times New Roman" w:cs="Times New Roman"/>
                <w:sz w:val="22"/>
                <w:szCs w:val="22"/>
              </w:rPr>
              <w:t>, Bhubaneswar -751007</w:t>
            </w:r>
            <w:r w:rsidRPr="00A51DD5">
              <w:rPr>
                <w:rFonts w:ascii="Times New Roman" w:hAnsi="Times New Roman" w:cs="Times New Roman"/>
                <w:sz w:val="22"/>
                <w:szCs w:val="22"/>
              </w:rPr>
              <w:t>, intends to invite tender to establish transmission system for strengthening the power system in Odisha under two-part single bid stage competitive bidding on establishing the facilities and handed over to owner after successful completion and commissioning.</w:t>
            </w:r>
          </w:p>
          <w:p w14:paraId="4353AF5B" w14:textId="77777777" w:rsidR="0082671A" w:rsidRPr="00A51DD5" w:rsidRDefault="0082671A" w:rsidP="0082671A">
            <w:pPr>
              <w:jc w:val="both"/>
              <w:rPr>
                <w:rFonts w:ascii="Times New Roman" w:hAnsi="Times New Roman" w:cs="Times New Roman"/>
                <w:sz w:val="22"/>
                <w:szCs w:val="22"/>
              </w:rPr>
            </w:pPr>
          </w:p>
          <w:p w14:paraId="1F749883" w14:textId="77777777" w:rsidR="0082671A" w:rsidRPr="00A51DD5" w:rsidRDefault="0082671A" w:rsidP="0082671A">
            <w:pPr>
              <w:jc w:val="both"/>
              <w:rPr>
                <w:rFonts w:ascii="Times New Roman" w:hAnsi="Times New Roman" w:cs="Times New Roman"/>
                <w:sz w:val="22"/>
                <w:szCs w:val="22"/>
              </w:rPr>
            </w:pPr>
          </w:p>
          <w:p w14:paraId="570BAEC8" w14:textId="3B96B530" w:rsidR="0082671A" w:rsidRPr="00A51DD5" w:rsidRDefault="0082671A" w:rsidP="0082671A">
            <w:pPr>
              <w:jc w:val="both"/>
              <w:rPr>
                <w:rFonts w:ascii="Times New Roman" w:hAnsi="Times New Roman" w:cs="Times New Roman"/>
                <w:sz w:val="22"/>
                <w:szCs w:val="22"/>
              </w:rPr>
            </w:pPr>
            <w:r w:rsidRPr="00A51DD5">
              <w:rPr>
                <w:rFonts w:ascii="Times New Roman" w:hAnsi="Times New Roman" w:cs="Times New Roman"/>
                <w:sz w:val="22"/>
                <w:szCs w:val="22"/>
              </w:rPr>
              <w:t xml:space="preserve">Award shall be placed by the Owner/Employer as per ‘Award Criteria’ mentioned in the Bidding Documents. The Contract shall be executed in accordance with provisions of the Contract including General Conditions of Contract read in conjunction with these Special Conditions of Contract. All eligible payments under the contract for the Package(s) shall be made by the Employer. The Owner/Employer shall arrange the fund for this Project. </w:t>
            </w:r>
          </w:p>
          <w:p w14:paraId="763D1CA6" w14:textId="77777777" w:rsidR="0082671A" w:rsidRPr="00A51DD5" w:rsidRDefault="0082671A" w:rsidP="0082671A">
            <w:pPr>
              <w:jc w:val="both"/>
              <w:rPr>
                <w:rFonts w:ascii="Times New Roman" w:hAnsi="Times New Roman" w:cs="Times New Roman"/>
                <w:sz w:val="22"/>
                <w:szCs w:val="22"/>
              </w:rPr>
            </w:pPr>
          </w:p>
          <w:p w14:paraId="2180FF06" w14:textId="76AB0782" w:rsidR="0082671A" w:rsidRPr="00A51DD5" w:rsidRDefault="0082671A" w:rsidP="0082671A">
            <w:pPr>
              <w:jc w:val="both"/>
              <w:rPr>
                <w:rFonts w:ascii="Times New Roman" w:hAnsi="Times New Roman" w:cs="Times New Roman"/>
                <w:sz w:val="22"/>
                <w:szCs w:val="22"/>
              </w:rPr>
            </w:pPr>
            <w:r w:rsidRPr="00A51DD5">
              <w:rPr>
                <w:rFonts w:ascii="Times New Roman" w:hAnsi="Times New Roman" w:cs="Times New Roman"/>
                <w:sz w:val="22"/>
                <w:szCs w:val="22"/>
              </w:rPr>
              <w:t>During execution of the Contract(s) for the Package(s), certain post award activities such as engineering, quality assurance &amp; inspection, project monitoring, payment processing etc. may be carried out by OPTCL, the Owner/Employer. OPTCL will also be referred to as the “Employer” wherever context requires so.</w:t>
            </w:r>
          </w:p>
          <w:p w14:paraId="30F17593" w14:textId="77777777" w:rsidR="0082671A" w:rsidRPr="00A51DD5" w:rsidRDefault="0082671A" w:rsidP="006F5FF7">
            <w:pPr>
              <w:pStyle w:val="Default"/>
              <w:ind w:right="-412"/>
              <w:rPr>
                <w:color w:val="auto"/>
                <w:w w:val="105"/>
                <w:sz w:val="22"/>
                <w:szCs w:val="22"/>
              </w:rPr>
            </w:pPr>
          </w:p>
          <w:p w14:paraId="19C8EDE4" w14:textId="7CC51CDE" w:rsidR="006F5FF7" w:rsidRPr="00A51DD5" w:rsidRDefault="006F5FF7" w:rsidP="006F5FF7">
            <w:pPr>
              <w:pStyle w:val="Default"/>
              <w:ind w:right="-412"/>
              <w:rPr>
                <w:b/>
                <w:color w:val="auto"/>
                <w:sz w:val="22"/>
                <w:szCs w:val="22"/>
              </w:rPr>
            </w:pPr>
            <w:r w:rsidRPr="00A51DD5">
              <w:rPr>
                <w:color w:val="auto"/>
                <w:w w:val="105"/>
                <w:sz w:val="22"/>
                <w:szCs w:val="22"/>
              </w:rPr>
              <w:t>“Employer”:</w:t>
            </w:r>
            <w:r w:rsidRPr="00A51DD5">
              <w:rPr>
                <w:b/>
                <w:color w:val="auto"/>
                <w:sz w:val="22"/>
                <w:szCs w:val="22"/>
              </w:rPr>
              <w:t xml:space="preserve"> ODISHA POWER TRANSMISSION CORPORATION LIMITED</w:t>
            </w:r>
          </w:p>
          <w:p w14:paraId="4C5AF80E" w14:textId="77777777" w:rsidR="006F5FF7" w:rsidRPr="00A51DD5" w:rsidRDefault="006F5FF7" w:rsidP="006F5FF7">
            <w:pPr>
              <w:pStyle w:val="Default"/>
              <w:ind w:right="-412" w:firstLine="1311"/>
              <w:rPr>
                <w:color w:val="auto"/>
                <w:sz w:val="22"/>
                <w:szCs w:val="22"/>
              </w:rPr>
            </w:pPr>
            <w:r w:rsidRPr="00A51DD5">
              <w:rPr>
                <w:color w:val="auto"/>
                <w:sz w:val="22"/>
                <w:szCs w:val="22"/>
              </w:rPr>
              <w:t>(A Govt. Of Odisha Undertaking)</w:t>
            </w:r>
          </w:p>
          <w:p w14:paraId="58EB12B7" w14:textId="21DBD871" w:rsidR="006F5FF7" w:rsidRPr="00A51DD5" w:rsidRDefault="006F5FF7" w:rsidP="006F5FF7">
            <w:pPr>
              <w:pStyle w:val="BodyText"/>
              <w:spacing w:before="10"/>
              <w:ind w:right="-412" w:firstLine="1311"/>
              <w:rPr>
                <w:rFonts w:ascii="Times New Roman" w:hAnsi="Times New Roman" w:cs="Times New Roman"/>
              </w:rPr>
            </w:pPr>
            <w:r w:rsidRPr="00A51DD5">
              <w:rPr>
                <w:rFonts w:ascii="Times New Roman" w:hAnsi="Times New Roman" w:cs="Times New Roman"/>
              </w:rPr>
              <w:t>Regd. Off</w:t>
            </w:r>
            <w:r w:rsidR="004C61B3">
              <w:rPr>
                <w:rFonts w:ascii="Times New Roman" w:hAnsi="Times New Roman" w:cs="Times New Roman"/>
              </w:rPr>
              <w:t xml:space="preserve">ice, </w:t>
            </w:r>
            <w:proofErr w:type="spellStart"/>
            <w:r w:rsidR="004C61B3">
              <w:rPr>
                <w:rFonts w:ascii="Times New Roman" w:hAnsi="Times New Roman" w:cs="Times New Roman"/>
              </w:rPr>
              <w:t>Janpath</w:t>
            </w:r>
            <w:proofErr w:type="spellEnd"/>
            <w:r w:rsidR="004C61B3">
              <w:rPr>
                <w:rFonts w:ascii="Times New Roman" w:hAnsi="Times New Roman" w:cs="Times New Roman"/>
              </w:rPr>
              <w:t>, Bhubaneswar -751007</w:t>
            </w:r>
          </w:p>
          <w:p w14:paraId="4D39EA52" w14:textId="41E73EC1" w:rsidR="006F5FF7" w:rsidRPr="00A51DD5" w:rsidRDefault="006F5FF7" w:rsidP="006F5FF7">
            <w:pPr>
              <w:spacing w:line="276" w:lineRule="auto"/>
              <w:ind w:right="-412" w:firstLine="1311"/>
              <w:rPr>
                <w:rStyle w:val="Hyperlink"/>
                <w:rFonts w:ascii="Times New Roman" w:hAnsi="Times New Roman" w:cs="Times New Roman"/>
                <w:color w:val="auto"/>
                <w:sz w:val="22"/>
                <w:szCs w:val="22"/>
              </w:rPr>
            </w:pPr>
            <w:r w:rsidRPr="00A51DD5">
              <w:rPr>
                <w:rFonts w:ascii="Times New Roman" w:hAnsi="Times New Roman" w:cs="Times New Roman"/>
                <w:sz w:val="22"/>
                <w:szCs w:val="22"/>
              </w:rPr>
              <w:t xml:space="preserve">Telephone: (0674) 2540051 (EPABX), Website: </w:t>
            </w:r>
            <w:hyperlink r:id="rId11" w:history="1">
              <w:r w:rsidRPr="00A51DD5">
                <w:rPr>
                  <w:rStyle w:val="Hyperlink"/>
                  <w:rFonts w:ascii="Times New Roman" w:hAnsi="Times New Roman" w:cs="Times New Roman"/>
                  <w:color w:val="auto"/>
                  <w:sz w:val="22"/>
                  <w:szCs w:val="22"/>
                </w:rPr>
                <w:t>www.optcl.co.in</w:t>
              </w:r>
            </w:hyperlink>
          </w:p>
          <w:p w14:paraId="65F7610D" w14:textId="77777777" w:rsidR="006F5FF7" w:rsidRPr="00A51DD5" w:rsidRDefault="006F5FF7" w:rsidP="006F5FF7">
            <w:pPr>
              <w:pStyle w:val="Default"/>
              <w:ind w:right="-412"/>
              <w:rPr>
                <w:b/>
                <w:bCs/>
                <w:color w:val="auto"/>
                <w:sz w:val="22"/>
                <w:szCs w:val="22"/>
              </w:rPr>
            </w:pPr>
            <w:r w:rsidRPr="00A51DD5">
              <w:rPr>
                <w:b/>
                <w:bCs/>
                <w:color w:val="auto"/>
                <w:sz w:val="22"/>
                <w:szCs w:val="22"/>
              </w:rPr>
              <w:t>Office responsible for invitation of tender:</w:t>
            </w:r>
          </w:p>
          <w:p w14:paraId="5E53273B" w14:textId="02A3581A" w:rsidR="006F5FF7" w:rsidRPr="00A51DD5" w:rsidRDefault="006F5FF7" w:rsidP="006F5FF7">
            <w:pPr>
              <w:pStyle w:val="Default"/>
              <w:ind w:right="-412" w:firstLine="1311"/>
              <w:rPr>
                <w:color w:val="auto"/>
                <w:sz w:val="22"/>
                <w:szCs w:val="22"/>
              </w:rPr>
            </w:pPr>
            <w:r w:rsidRPr="00A51DD5">
              <w:rPr>
                <w:color w:val="auto"/>
                <w:sz w:val="22"/>
                <w:szCs w:val="22"/>
              </w:rPr>
              <w:t xml:space="preserve">O/O </w:t>
            </w:r>
            <w:r w:rsidR="004C61B3">
              <w:rPr>
                <w:color w:val="auto"/>
                <w:sz w:val="22"/>
                <w:szCs w:val="22"/>
              </w:rPr>
              <w:t>SENIOR</w:t>
            </w:r>
            <w:r w:rsidRPr="00A51DD5">
              <w:rPr>
                <w:color w:val="auto"/>
                <w:sz w:val="22"/>
                <w:szCs w:val="22"/>
              </w:rPr>
              <w:t xml:space="preserve"> GENERAL MANAGER (CPC)&gt;</w:t>
            </w:r>
          </w:p>
          <w:p w14:paraId="3714F7C6" w14:textId="5DAFFEE1" w:rsidR="006F5FF7" w:rsidRPr="00A51DD5" w:rsidRDefault="006F5FF7" w:rsidP="006F5FF7">
            <w:pPr>
              <w:pStyle w:val="Default"/>
              <w:ind w:right="-412" w:firstLine="1311"/>
              <w:rPr>
                <w:color w:val="auto"/>
                <w:sz w:val="22"/>
                <w:szCs w:val="22"/>
              </w:rPr>
            </w:pPr>
            <w:r w:rsidRPr="00A51DD5">
              <w:rPr>
                <w:color w:val="auto"/>
                <w:sz w:val="22"/>
                <w:szCs w:val="22"/>
              </w:rPr>
              <w:t>OPTCL,</w:t>
            </w:r>
            <w:r w:rsidR="00705F87" w:rsidRPr="00A51DD5">
              <w:rPr>
                <w:color w:val="auto"/>
                <w:sz w:val="22"/>
                <w:szCs w:val="22"/>
              </w:rPr>
              <w:t xml:space="preserve"> </w:t>
            </w:r>
            <w:proofErr w:type="spellStart"/>
            <w:r w:rsidRPr="00A51DD5">
              <w:rPr>
                <w:color w:val="auto"/>
                <w:sz w:val="22"/>
                <w:szCs w:val="22"/>
              </w:rPr>
              <w:t>Janpath</w:t>
            </w:r>
            <w:proofErr w:type="spellEnd"/>
            <w:r w:rsidRPr="00A51DD5">
              <w:rPr>
                <w:color w:val="auto"/>
                <w:sz w:val="22"/>
                <w:szCs w:val="22"/>
              </w:rPr>
              <w:t>, Bhubaneswar</w:t>
            </w:r>
          </w:p>
          <w:p w14:paraId="3BCE9847" w14:textId="74957B40" w:rsidR="00304D34" w:rsidRPr="00A51DD5" w:rsidRDefault="006F5FF7" w:rsidP="00795E07">
            <w:pPr>
              <w:pStyle w:val="Default"/>
              <w:ind w:right="-412" w:firstLine="1311"/>
              <w:rPr>
                <w:color w:val="auto"/>
                <w:sz w:val="22"/>
                <w:szCs w:val="22"/>
              </w:rPr>
            </w:pPr>
            <w:r w:rsidRPr="00A51DD5">
              <w:rPr>
                <w:color w:val="auto"/>
                <w:sz w:val="22"/>
                <w:szCs w:val="22"/>
              </w:rPr>
              <w:t>&lt;Email id- sgm.cpc@optcl.co.in&gt;</w:t>
            </w:r>
          </w:p>
        </w:tc>
      </w:tr>
      <w:tr w:rsidR="00304D34" w:rsidRPr="00A51DD5" w14:paraId="079EE215" w14:textId="77777777" w:rsidTr="008A5A0E">
        <w:tc>
          <w:tcPr>
            <w:tcW w:w="988" w:type="dxa"/>
          </w:tcPr>
          <w:p w14:paraId="510DCC04" w14:textId="27E249D0" w:rsidR="00304D34" w:rsidRPr="00A51DD5" w:rsidRDefault="006F5FF7" w:rsidP="00795E07">
            <w:pPr>
              <w:jc w:val="center"/>
              <w:rPr>
                <w:rFonts w:ascii="Times New Roman" w:hAnsi="Times New Roman" w:cs="Times New Roman"/>
                <w:sz w:val="22"/>
                <w:szCs w:val="22"/>
              </w:rPr>
            </w:pPr>
            <w:r w:rsidRPr="00A51DD5">
              <w:rPr>
                <w:rFonts w:ascii="Times New Roman" w:hAnsi="Times New Roman" w:cs="Times New Roman"/>
                <w:sz w:val="22"/>
                <w:szCs w:val="22"/>
              </w:rPr>
              <w:t>3</w:t>
            </w:r>
          </w:p>
        </w:tc>
        <w:tc>
          <w:tcPr>
            <w:tcW w:w="1984" w:type="dxa"/>
          </w:tcPr>
          <w:p w14:paraId="19589CC8" w14:textId="7BEC356E" w:rsidR="00304D34" w:rsidRPr="00A51DD5" w:rsidRDefault="006F5FF7" w:rsidP="006F5FF7">
            <w:pPr>
              <w:ind w:hanging="111"/>
              <w:rPr>
                <w:rFonts w:ascii="Times New Roman" w:hAnsi="Times New Roman" w:cs="Times New Roman"/>
                <w:sz w:val="22"/>
                <w:szCs w:val="22"/>
              </w:rPr>
            </w:pPr>
            <w:r w:rsidRPr="00A51DD5">
              <w:rPr>
                <w:rFonts w:ascii="Times New Roman" w:eastAsia="Book Antiqua" w:hAnsi="Times New Roman" w:cs="Times New Roman"/>
                <w:sz w:val="22"/>
                <w:szCs w:val="22"/>
              </w:rPr>
              <w:t>GCC-1.1(</w:t>
            </w:r>
            <w:r w:rsidR="00282689" w:rsidRPr="00A51DD5">
              <w:rPr>
                <w:rFonts w:ascii="Times New Roman" w:eastAsia="Book Antiqua" w:hAnsi="Times New Roman" w:cs="Times New Roman"/>
                <w:sz w:val="22"/>
                <w:szCs w:val="22"/>
              </w:rPr>
              <w:t>u</w:t>
            </w:r>
            <w:r w:rsidRPr="00A51DD5">
              <w:rPr>
                <w:rFonts w:ascii="Times New Roman" w:eastAsia="Book Antiqua" w:hAnsi="Times New Roman" w:cs="Times New Roman"/>
                <w:sz w:val="22"/>
                <w:szCs w:val="22"/>
              </w:rPr>
              <w:t>)</w:t>
            </w:r>
          </w:p>
        </w:tc>
        <w:tc>
          <w:tcPr>
            <w:tcW w:w="7109" w:type="dxa"/>
          </w:tcPr>
          <w:p w14:paraId="77836AA3" w14:textId="41679A7C" w:rsidR="00304D34" w:rsidRPr="00A51DD5" w:rsidRDefault="006F5FF7">
            <w:pPr>
              <w:rPr>
                <w:rFonts w:ascii="Times New Roman" w:hAnsi="Times New Roman" w:cs="Times New Roman"/>
                <w:sz w:val="22"/>
                <w:szCs w:val="22"/>
              </w:rPr>
            </w:pPr>
            <w:r w:rsidRPr="00A51DD5">
              <w:rPr>
                <w:rFonts w:ascii="Times New Roman" w:hAnsi="Times New Roman" w:cs="Times New Roman"/>
                <w:w w:val="105"/>
                <w:sz w:val="22"/>
                <w:szCs w:val="22"/>
              </w:rPr>
              <w:t>“Owner”:</w:t>
            </w:r>
            <w:r w:rsidRPr="00A51DD5">
              <w:rPr>
                <w:rFonts w:ascii="Times New Roman" w:hAnsi="Times New Roman" w:cs="Times New Roman"/>
                <w:b/>
                <w:sz w:val="22"/>
                <w:szCs w:val="22"/>
              </w:rPr>
              <w:t xml:space="preserve"> ODISHA POWER TRANSMISSION CORPORATION LIMITED</w:t>
            </w:r>
          </w:p>
        </w:tc>
      </w:tr>
      <w:tr w:rsidR="00131A11" w:rsidRPr="00A51DD5" w14:paraId="05834B6B" w14:textId="77777777" w:rsidTr="008A5A0E">
        <w:tc>
          <w:tcPr>
            <w:tcW w:w="988" w:type="dxa"/>
          </w:tcPr>
          <w:p w14:paraId="310D8384" w14:textId="18F107DD" w:rsidR="00131A11" w:rsidRPr="00A51DD5" w:rsidRDefault="00131A11" w:rsidP="00795E07">
            <w:pPr>
              <w:jc w:val="center"/>
              <w:rPr>
                <w:rFonts w:ascii="Times New Roman" w:hAnsi="Times New Roman" w:cs="Times New Roman"/>
                <w:sz w:val="22"/>
                <w:szCs w:val="22"/>
              </w:rPr>
            </w:pPr>
            <w:r w:rsidRPr="00A51DD5">
              <w:rPr>
                <w:rFonts w:ascii="Times New Roman" w:hAnsi="Times New Roman" w:cs="Times New Roman"/>
                <w:sz w:val="22"/>
                <w:szCs w:val="22"/>
              </w:rPr>
              <w:t>4</w:t>
            </w:r>
          </w:p>
        </w:tc>
        <w:tc>
          <w:tcPr>
            <w:tcW w:w="1984" w:type="dxa"/>
          </w:tcPr>
          <w:p w14:paraId="6E7B35F1" w14:textId="661796D0" w:rsidR="00131A11" w:rsidRPr="00A51DD5" w:rsidRDefault="00131A11" w:rsidP="006F5FF7">
            <w:pPr>
              <w:ind w:hanging="111"/>
              <w:rPr>
                <w:rFonts w:ascii="Times New Roman" w:eastAsia="Book Antiqua" w:hAnsi="Times New Roman" w:cs="Times New Roman"/>
                <w:sz w:val="22"/>
                <w:szCs w:val="22"/>
              </w:rPr>
            </w:pPr>
            <w:r w:rsidRPr="00A51DD5">
              <w:rPr>
                <w:rFonts w:ascii="Times New Roman" w:eastAsia="Book Antiqua" w:hAnsi="Times New Roman" w:cs="Times New Roman"/>
                <w:sz w:val="22"/>
                <w:szCs w:val="22"/>
              </w:rPr>
              <w:t>GCC-2.1.1</w:t>
            </w:r>
          </w:p>
        </w:tc>
        <w:tc>
          <w:tcPr>
            <w:tcW w:w="7109" w:type="dxa"/>
          </w:tcPr>
          <w:p w14:paraId="7F36D7A1" w14:textId="371F467B" w:rsidR="00131A11" w:rsidRPr="00A51DD5" w:rsidRDefault="00131A11" w:rsidP="00131A11">
            <w:pPr>
              <w:jc w:val="both"/>
              <w:rPr>
                <w:rFonts w:ascii="Times New Roman" w:hAnsi="Times New Roman" w:cs="Times New Roman"/>
                <w:sz w:val="22"/>
                <w:szCs w:val="22"/>
              </w:rPr>
            </w:pPr>
            <w:r w:rsidRPr="00A51DD5">
              <w:rPr>
                <w:rFonts w:ascii="Times New Roman" w:hAnsi="Times New Roman" w:cs="Times New Roman"/>
                <w:sz w:val="22"/>
                <w:szCs w:val="22"/>
              </w:rPr>
              <w:t xml:space="preserve">In pursuance to GST Law, there shall be one Works Contract as indicated below for jobs undertaken by contractors covering supply of Material/Equipment/Spares, Erection, Installation &amp; Commissioning and Associated Civil Works, which together will be treated as </w:t>
            </w:r>
            <w:r w:rsidR="004873E8" w:rsidRPr="00A51DD5">
              <w:rPr>
                <w:rFonts w:ascii="Times New Roman" w:hAnsi="Times New Roman" w:cs="Times New Roman"/>
                <w:sz w:val="22"/>
                <w:szCs w:val="22"/>
              </w:rPr>
              <w:t xml:space="preserve">Supply of Goods &amp; supply of </w:t>
            </w:r>
            <w:r w:rsidRPr="00A51DD5">
              <w:rPr>
                <w:rFonts w:ascii="Times New Roman" w:hAnsi="Times New Roman" w:cs="Times New Roman"/>
                <w:sz w:val="22"/>
                <w:szCs w:val="22"/>
              </w:rPr>
              <w:t>services</w:t>
            </w:r>
            <w:r w:rsidR="00557D96" w:rsidRPr="00A51DD5">
              <w:rPr>
                <w:rFonts w:ascii="Times New Roman" w:hAnsi="Times New Roman" w:cs="Times New Roman"/>
                <w:sz w:val="22"/>
                <w:szCs w:val="22"/>
              </w:rPr>
              <w:t>,</w:t>
            </w:r>
            <w:r w:rsidRPr="00A51DD5">
              <w:rPr>
                <w:rFonts w:ascii="Times New Roman" w:hAnsi="Times New Roman" w:cs="Times New Roman"/>
                <w:sz w:val="22"/>
                <w:szCs w:val="22"/>
              </w:rPr>
              <w:t xml:space="preserve"> carrying present applicable rate of </w:t>
            </w:r>
            <w:r w:rsidRPr="00A51DD5">
              <w:rPr>
                <w:rFonts w:ascii="Times New Roman" w:hAnsi="Times New Roman" w:cs="Times New Roman"/>
                <w:b/>
                <w:bCs/>
                <w:sz w:val="22"/>
                <w:szCs w:val="22"/>
              </w:rPr>
              <w:t>GST @ 18%.</w:t>
            </w:r>
            <w:r w:rsidRPr="00A51DD5">
              <w:rPr>
                <w:rFonts w:ascii="Times New Roman" w:hAnsi="Times New Roman" w:cs="Times New Roman"/>
                <w:sz w:val="22"/>
                <w:szCs w:val="22"/>
              </w:rPr>
              <w:t xml:space="preserve"> </w:t>
            </w:r>
          </w:p>
          <w:p w14:paraId="4C402845" w14:textId="77777777" w:rsidR="004873E8" w:rsidRPr="00A51DD5" w:rsidRDefault="004873E8" w:rsidP="00131A11">
            <w:pPr>
              <w:jc w:val="both"/>
              <w:rPr>
                <w:rFonts w:ascii="Times New Roman" w:hAnsi="Times New Roman" w:cs="Times New Roman"/>
                <w:sz w:val="22"/>
                <w:szCs w:val="22"/>
              </w:rPr>
            </w:pPr>
          </w:p>
          <w:p w14:paraId="75FB4A86" w14:textId="277EF315" w:rsidR="00131A11" w:rsidRPr="00A51DD5" w:rsidRDefault="00131A11" w:rsidP="00131A11">
            <w:pPr>
              <w:jc w:val="both"/>
              <w:rPr>
                <w:rFonts w:ascii="Times New Roman" w:hAnsi="Times New Roman" w:cs="Times New Roman"/>
                <w:sz w:val="22"/>
                <w:szCs w:val="22"/>
              </w:rPr>
            </w:pPr>
            <w:r w:rsidRPr="00A51DD5">
              <w:rPr>
                <w:rFonts w:ascii="Times New Roman" w:hAnsi="Times New Roman" w:cs="Times New Roman"/>
                <w:sz w:val="22"/>
                <w:szCs w:val="22"/>
              </w:rPr>
              <w:lastRenderedPageBreak/>
              <w:t xml:space="preserve">Single Works Contract having the activities as indicated below: </w:t>
            </w:r>
          </w:p>
          <w:p w14:paraId="7DD89B5E" w14:textId="4EEA0E58" w:rsidR="004873E8" w:rsidRPr="00A51DD5" w:rsidRDefault="004873E8" w:rsidP="004873E8">
            <w:pPr>
              <w:jc w:val="both"/>
              <w:rPr>
                <w:rFonts w:ascii="Times New Roman" w:hAnsi="Times New Roman" w:cs="Times New Roman"/>
                <w:sz w:val="22"/>
                <w:szCs w:val="22"/>
              </w:rPr>
            </w:pPr>
            <w:r w:rsidRPr="00A51DD5">
              <w:rPr>
                <w:rFonts w:ascii="Times New Roman" w:hAnsi="Times New Roman" w:cs="Times New Roman"/>
                <w:sz w:val="22"/>
                <w:szCs w:val="22"/>
              </w:rPr>
              <w:t>(</w:t>
            </w:r>
            <w:r w:rsidRPr="00A51DD5">
              <w:rPr>
                <w:rFonts w:ascii="Times New Roman" w:hAnsi="Times New Roman" w:cs="Times New Roman"/>
                <w:b/>
                <w:bCs/>
                <w:sz w:val="22"/>
                <w:szCs w:val="22"/>
              </w:rPr>
              <w:t>Supply of Goods</w:t>
            </w:r>
            <w:r w:rsidRPr="00A51DD5">
              <w:rPr>
                <w:rFonts w:ascii="Times New Roman" w:hAnsi="Times New Roman" w:cs="Times New Roman"/>
                <w:sz w:val="22"/>
                <w:szCs w:val="22"/>
              </w:rPr>
              <w:t xml:space="preserve">): supply of Material/ Equipment/Spares: Taxable value includes cost of supply of all equipment and materials, mandatory spares, transportation, In-transit insurance, loading &amp; unloading etc., for delivery at site. </w:t>
            </w:r>
          </w:p>
          <w:p w14:paraId="79CD66FF" w14:textId="77777777" w:rsidR="004873E8" w:rsidRPr="00A51DD5" w:rsidRDefault="004873E8" w:rsidP="004873E8">
            <w:pPr>
              <w:jc w:val="both"/>
              <w:rPr>
                <w:rFonts w:ascii="Times New Roman" w:hAnsi="Times New Roman" w:cs="Times New Roman"/>
                <w:sz w:val="22"/>
                <w:szCs w:val="22"/>
              </w:rPr>
            </w:pPr>
            <w:r w:rsidRPr="00A51DD5">
              <w:rPr>
                <w:rFonts w:ascii="Times New Roman" w:hAnsi="Times New Roman" w:cs="Times New Roman"/>
                <w:sz w:val="22"/>
                <w:szCs w:val="22"/>
              </w:rPr>
              <w:t>&amp;</w:t>
            </w:r>
          </w:p>
          <w:p w14:paraId="57F53C99" w14:textId="27E4779C" w:rsidR="004873E8" w:rsidRPr="00A51DD5" w:rsidRDefault="004873E8" w:rsidP="004873E8">
            <w:pPr>
              <w:jc w:val="both"/>
              <w:rPr>
                <w:rFonts w:ascii="Times New Roman" w:hAnsi="Times New Roman" w:cs="Times New Roman"/>
                <w:sz w:val="22"/>
                <w:szCs w:val="22"/>
              </w:rPr>
            </w:pPr>
            <w:r w:rsidRPr="00A51DD5">
              <w:rPr>
                <w:rFonts w:ascii="Times New Roman" w:hAnsi="Times New Roman" w:cs="Times New Roman"/>
                <w:sz w:val="22"/>
                <w:szCs w:val="22"/>
              </w:rPr>
              <w:t>(</w:t>
            </w:r>
            <w:r w:rsidRPr="00A51DD5">
              <w:rPr>
                <w:rFonts w:ascii="Times New Roman" w:hAnsi="Times New Roman" w:cs="Times New Roman"/>
                <w:b/>
                <w:bCs/>
                <w:sz w:val="22"/>
                <w:szCs w:val="22"/>
              </w:rPr>
              <w:t>Supply of Services</w:t>
            </w:r>
            <w:r w:rsidRPr="00A51DD5">
              <w:rPr>
                <w:rFonts w:ascii="Times New Roman" w:hAnsi="Times New Roman" w:cs="Times New Roman"/>
                <w:sz w:val="22"/>
                <w:szCs w:val="22"/>
              </w:rPr>
              <w:t xml:space="preserve">): Erection, Installation &amp; Commissioning and Associated Civil Works: Taxable value includes cost of providing all services, installation, Testing and Commissioning and Associated Civil Works including performance testing in respect of all      the equipment supplied against the said contract, Training to be </w:t>
            </w:r>
            <w:r w:rsidR="0088354F" w:rsidRPr="00A51DD5">
              <w:rPr>
                <w:rFonts w:ascii="Times New Roman" w:hAnsi="Times New Roman" w:cs="Times New Roman"/>
                <w:sz w:val="22"/>
                <w:szCs w:val="22"/>
              </w:rPr>
              <w:t>imparted and</w:t>
            </w:r>
            <w:r w:rsidRPr="00A51DD5">
              <w:rPr>
                <w:rFonts w:ascii="Times New Roman" w:hAnsi="Times New Roman" w:cs="Times New Roman"/>
                <w:sz w:val="22"/>
                <w:szCs w:val="22"/>
              </w:rPr>
              <w:t xml:space="preserve"> any other services specified in the Contract Documents.</w:t>
            </w:r>
          </w:p>
          <w:p w14:paraId="07D15A56" w14:textId="77777777" w:rsidR="00131A11" w:rsidRPr="00A51DD5" w:rsidRDefault="00131A11" w:rsidP="00131A11">
            <w:pPr>
              <w:jc w:val="both"/>
              <w:rPr>
                <w:rFonts w:ascii="Times New Roman" w:hAnsi="Times New Roman" w:cs="Times New Roman"/>
                <w:w w:val="105"/>
                <w:sz w:val="22"/>
                <w:szCs w:val="22"/>
              </w:rPr>
            </w:pPr>
          </w:p>
        </w:tc>
      </w:tr>
      <w:tr w:rsidR="00BC790A" w:rsidRPr="00A51DD5" w14:paraId="5DC06293" w14:textId="77777777" w:rsidTr="000025B7">
        <w:tc>
          <w:tcPr>
            <w:tcW w:w="988" w:type="dxa"/>
          </w:tcPr>
          <w:p w14:paraId="755404A3" w14:textId="2A3F4F5E" w:rsidR="00BC790A" w:rsidRPr="00A51DD5" w:rsidRDefault="00FA7908" w:rsidP="00795E07">
            <w:pPr>
              <w:jc w:val="center"/>
              <w:rPr>
                <w:rFonts w:ascii="Times New Roman" w:hAnsi="Times New Roman" w:cs="Times New Roman"/>
                <w:sz w:val="22"/>
                <w:szCs w:val="22"/>
              </w:rPr>
            </w:pPr>
            <w:r w:rsidRPr="00A51DD5">
              <w:rPr>
                <w:rFonts w:ascii="Times New Roman" w:hAnsi="Times New Roman" w:cs="Times New Roman"/>
                <w:sz w:val="22"/>
                <w:szCs w:val="22"/>
              </w:rPr>
              <w:lastRenderedPageBreak/>
              <w:t>5</w:t>
            </w:r>
          </w:p>
        </w:tc>
        <w:tc>
          <w:tcPr>
            <w:tcW w:w="1984" w:type="dxa"/>
          </w:tcPr>
          <w:p w14:paraId="3342C638" w14:textId="34994A57" w:rsidR="00BC790A" w:rsidRPr="00A51DD5" w:rsidRDefault="00BC790A" w:rsidP="00BC790A">
            <w:pPr>
              <w:rPr>
                <w:rFonts w:ascii="Times New Roman" w:hAnsi="Times New Roman" w:cs="Times New Roman"/>
                <w:sz w:val="22"/>
                <w:szCs w:val="22"/>
              </w:rPr>
            </w:pPr>
            <w:r w:rsidRPr="00A51DD5">
              <w:rPr>
                <w:rFonts w:ascii="Times New Roman" w:eastAsia="Book Antiqua" w:hAnsi="Times New Roman" w:cs="Times New Roman"/>
                <w:sz w:val="22"/>
                <w:szCs w:val="22"/>
              </w:rPr>
              <w:t>GCC-4</w:t>
            </w:r>
          </w:p>
        </w:tc>
        <w:tc>
          <w:tcPr>
            <w:tcW w:w="7109" w:type="dxa"/>
            <w:vAlign w:val="bottom"/>
          </w:tcPr>
          <w:p w14:paraId="7CADD308" w14:textId="5438DD3B" w:rsidR="00BC790A" w:rsidRPr="00A51DD5" w:rsidRDefault="00BC790A" w:rsidP="00BC790A">
            <w:pPr>
              <w:rPr>
                <w:rFonts w:ascii="Times New Roman" w:hAnsi="Times New Roman" w:cs="Times New Roman"/>
                <w:b/>
                <w:bCs/>
                <w:sz w:val="22"/>
                <w:szCs w:val="22"/>
              </w:rPr>
            </w:pPr>
            <w:r w:rsidRPr="00A51DD5">
              <w:rPr>
                <w:rFonts w:ascii="Times New Roman" w:hAnsi="Times New Roman" w:cs="Times New Roman"/>
                <w:b/>
                <w:bCs/>
                <w:sz w:val="22"/>
                <w:szCs w:val="22"/>
              </w:rPr>
              <w:t>Replace the para with the following:</w:t>
            </w:r>
          </w:p>
          <w:p w14:paraId="248C04C4" w14:textId="79538C8A" w:rsidR="00BC790A" w:rsidRPr="00A51DD5" w:rsidRDefault="00BC790A" w:rsidP="00BC790A">
            <w:pPr>
              <w:jc w:val="both"/>
              <w:rPr>
                <w:rFonts w:ascii="Times New Roman" w:hAnsi="Times New Roman" w:cs="Times New Roman"/>
                <w:sz w:val="22"/>
                <w:szCs w:val="22"/>
              </w:rPr>
            </w:pPr>
            <w:r w:rsidRPr="00A51DD5">
              <w:rPr>
                <w:rFonts w:ascii="Times New Roman" w:hAnsi="Times New Roman" w:cs="Times New Roman"/>
                <w:b/>
                <w:bCs/>
                <w:sz w:val="22"/>
                <w:szCs w:val="22"/>
              </w:rPr>
              <w:t>4.</w:t>
            </w:r>
            <w:r w:rsidRPr="00A51DD5">
              <w:rPr>
                <w:rFonts w:ascii="Times New Roman" w:hAnsi="Times New Roman" w:cs="Times New Roman"/>
                <w:sz w:val="22"/>
                <w:szCs w:val="22"/>
              </w:rPr>
              <w:t xml:space="preserve"> Time for Commencement and Completion.</w:t>
            </w:r>
          </w:p>
          <w:p w14:paraId="10E69EA3" w14:textId="18CFF319" w:rsidR="00BC790A" w:rsidRPr="00A51DD5" w:rsidRDefault="00BC790A" w:rsidP="00BC790A">
            <w:pPr>
              <w:jc w:val="both"/>
              <w:rPr>
                <w:rFonts w:ascii="Times New Roman" w:hAnsi="Times New Roman" w:cs="Times New Roman"/>
                <w:sz w:val="22"/>
                <w:szCs w:val="22"/>
              </w:rPr>
            </w:pPr>
            <w:r w:rsidRPr="00A51DD5">
              <w:rPr>
                <w:rFonts w:ascii="Times New Roman" w:hAnsi="Times New Roman" w:cs="Times New Roman"/>
                <w:b/>
                <w:bCs/>
                <w:sz w:val="22"/>
                <w:szCs w:val="22"/>
              </w:rPr>
              <w:t>4.1</w:t>
            </w:r>
            <w:r w:rsidRPr="00A51DD5">
              <w:rPr>
                <w:rFonts w:ascii="Times New Roman" w:hAnsi="Times New Roman" w:cs="Times New Roman"/>
                <w:sz w:val="22"/>
                <w:szCs w:val="22"/>
              </w:rPr>
              <w:t xml:space="preserve"> Time for Completion is the essence of Contract.  The Contractor shall commence work on the Facilities from the Effective Date of Contract and without prejudice to GCC Sub- Facilities in accordance with the time schedule specified in the corresponding </w:t>
            </w:r>
            <w:r w:rsidRPr="00A51DD5">
              <w:rPr>
                <w:rFonts w:ascii="Times New Roman" w:hAnsi="Times New Roman" w:cs="Times New Roman"/>
                <w:b/>
                <w:bCs/>
                <w:sz w:val="22"/>
                <w:szCs w:val="22"/>
              </w:rPr>
              <w:t>Appendix – 4</w:t>
            </w:r>
            <w:r w:rsidRPr="00A51DD5">
              <w:rPr>
                <w:rFonts w:ascii="Times New Roman" w:hAnsi="Times New Roman" w:cs="Times New Roman"/>
                <w:sz w:val="22"/>
                <w:szCs w:val="22"/>
              </w:rPr>
              <w:t xml:space="preserve"> (Time Schedule) to the Contract Agreement.</w:t>
            </w:r>
          </w:p>
          <w:p w14:paraId="23BB267E" w14:textId="2F94C4ED" w:rsidR="00BC790A" w:rsidRPr="00A51DD5" w:rsidRDefault="00BC790A" w:rsidP="00BC790A">
            <w:pPr>
              <w:jc w:val="both"/>
              <w:rPr>
                <w:rFonts w:ascii="Times New Roman" w:hAnsi="Times New Roman" w:cs="Times New Roman"/>
                <w:sz w:val="22"/>
                <w:szCs w:val="22"/>
              </w:rPr>
            </w:pPr>
            <w:r w:rsidRPr="00A51DD5">
              <w:rPr>
                <w:rFonts w:ascii="Times New Roman" w:hAnsi="Times New Roman" w:cs="Times New Roman"/>
                <w:b/>
                <w:bCs/>
                <w:sz w:val="22"/>
                <w:szCs w:val="22"/>
              </w:rPr>
              <w:t>4.2</w:t>
            </w:r>
            <w:r w:rsidRPr="00A51DD5">
              <w:rPr>
                <w:rFonts w:ascii="Times New Roman" w:hAnsi="Times New Roman" w:cs="Times New Roman"/>
                <w:sz w:val="22"/>
                <w:szCs w:val="22"/>
              </w:rPr>
              <w:t xml:space="preserve"> The Contractor shall attain Completion of the Facilities (or of a part where a separate time for Completion of such part is specified in the Contract) within the time stated under Time for Completion or within such extended time to which the Contractor shall be entitled under </w:t>
            </w:r>
            <w:r w:rsidRPr="00A51DD5">
              <w:rPr>
                <w:rFonts w:ascii="Times New Roman" w:hAnsi="Times New Roman" w:cs="Times New Roman"/>
                <w:b/>
                <w:bCs/>
                <w:sz w:val="22"/>
                <w:szCs w:val="22"/>
              </w:rPr>
              <w:t>GCC Clause 34</w:t>
            </w:r>
            <w:r w:rsidRPr="00A51DD5">
              <w:rPr>
                <w:rFonts w:ascii="Times New Roman" w:hAnsi="Times New Roman" w:cs="Times New Roman"/>
                <w:sz w:val="22"/>
                <w:szCs w:val="22"/>
              </w:rPr>
              <w:t xml:space="preserve"> hereof.</w:t>
            </w:r>
          </w:p>
        </w:tc>
      </w:tr>
      <w:tr w:rsidR="00BC790A" w:rsidRPr="00A51DD5" w14:paraId="14B6A410" w14:textId="77777777" w:rsidTr="008A5A0E">
        <w:tc>
          <w:tcPr>
            <w:tcW w:w="988" w:type="dxa"/>
          </w:tcPr>
          <w:p w14:paraId="61029AA5" w14:textId="245F0CE2" w:rsidR="00BC790A" w:rsidRPr="00A51DD5" w:rsidRDefault="008D23A1" w:rsidP="00795E07">
            <w:pPr>
              <w:jc w:val="center"/>
              <w:rPr>
                <w:rFonts w:ascii="Times New Roman" w:hAnsi="Times New Roman" w:cs="Times New Roman"/>
                <w:sz w:val="22"/>
                <w:szCs w:val="22"/>
              </w:rPr>
            </w:pPr>
            <w:r w:rsidRPr="00A51DD5">
              <w:rPr>
                <w:rFonts w:ascii="Times New Roman" w:hAnsi="Times New Roman" w:cs="Times New Roman"/>
                <w:sz w:val="22"/>
                <w:szCs w:val="22"/>
              </w:rPr>
              <w:t>6</w:t>
            </w:r>
          </w:p>
        </w:tc>
        <w:tc>
          <w:tcPr>
            <w:tcW w:w="1984" w:type="dxa"/>
          </w:tcPr>
          <w:p w14:paraId="3BF39F08" w14:textId="4261D743" w:rsidR="00BC790A" w:rsidRPr="00A51DD5" w:rsidRDefault="009E3FF6" w:rsidP="00BC790A">
            <w:pPr>
              <w:rPr>
                <w:rFonts w:ascii="Times New Roman" w:hAnsi="Times New Roman" w:cs="Times New Roman"/>
                <w:sz w:val="22"/>
                <w:szCs w:val="22"/>
              </w:rPr>
            </w:pPr>
            <w:r w:rsidRPr="00A51DD5">
              <w:rPr>
                <w:rFonts w:ascii="Times New Roman" w:eastAsia="Book Antiqua" w:hAnsi="Times New Roman" w:cs="Times New Roman"/>
                <w:b/>
                <w:w w:val="99"/>
                <w:sz w:val="22"/>
                <w:szCs w:val="22"/>
              </w:rPr>
              <w:t xml:space="preserve">GCC </w:t>
            </w:r>
            <w:r w:rsidR="00705984" w:rsidRPr="00A51DD5">
              <w:rPr>
                <w:rFonts w:ascii="Times New Roman" w:eastAsia="Book Antiqua" w:hAnsi="Times New Roman" w:cs="Times New Roman"/>
                <w:b/>
                <w:w w:val="99"/>
                <w:sz w:val="22"/>
                <w:szCs w:val="22"/>
              </w:rPr>
              <w:t>-</w:t>
            </w:r>
            <w:r w:rsidRPr="00A51DD5">
              <w:rPr>
                <w:rFonts w:ascii="Times New Roman" w:eastAsia="Book Antiqua" w:hAnsi="Times New Roman" w:cs="Times New Roman"/>
                <w:b/>
                <w:w w:val="99"/>
                <w:sz w:val="22"/>
                <w:szCs w:val="22"/>
              </w:rPr>
              <w:t>7</w:t>
            </w:r>
          </w:p>
        </w:tc>
        <w:tc>
          <w:tcPr>
            <w:tcW w:w="7109" w:type="dxa"/>
          </w:tcPr>
          <w:p w14:paraId="64E0D6F2" w14:textId="5F3D0125" w:rsidR="008979B4" w:rsidRPr="00A51DD5" w:rsidRDefault="008979B4" w:rsidP="009E3FF6">
            <w:pPr>
              <w:pStyle w:val="Heading1"/>
              <w:tabs>
                <w:tab w:val="left" w:pos="928"/>
                <w:tab w:val="left" w:pos="929"/>
              </w:tabs>
              <w:ind w:left="0" w:firstLine="0"/>
              <w:outlineLvl w:val="0"/>
              <w:rPr>
                <w:rFonts w:ascii="Times New Roman" w:eastAsia="Book Antiqua" w:hAnsi="Times New Roman" w:cs="Times New Roman"/>
                <w:sz w:val="22"/>
                <w:szCs w:val="22"/>
              </w:rPr>
            </w:pPr>
            <w:r w:rsidRPr="00A51DD5">
              <w:rPr>
                <w:rFonts w:ascii="Times New Roman" w:eastAsia="Book Antiqua" w:hAnsi="Times New Roman" w:cs="Times New Roman"/>
                <w:sz w:val="22"/>
                <w:szCs w:val="22"/>
              </w:rPr>
              <w:t>Supplementing Clause:</w:t>
            </w:r>
            <w:r w:rsidR="00705984" w:rsidRPr="00A51DD5">
              <w:rPr>
                <w:rFonts w:ascii="Times New Roman" w:eastAsia="Book Antiqua" w:hAnsi="Times New Roman" w:cs="Times New Roman"/>
                <w:sz w:val="22"/>
                <w:szCs w:val="22"/>
              </w:rPr>
              <w:t xml:space="preserve"> GCC-7.2</w:t>
            </w:r>
          </w:p>
          <w:p w14:paraId="071207BC" w14:textId="1EADFFC9" w:rsidR="009E3FF6" w:rsidRPr="00A51DD5" w:rsidRDefault="008979B4" w:rsidP="009E3FF6">
            <w:pPr>
              <w:pStyle w:val="Heading1"/>
              <w:tabs>
                <w:tab w:val="left" w:pos="928"/>
                <w:tab w:val="left" w:pos="929"/>
              </w:tabs>
              <w:ind w:left="0" w:firstLine="0"/>
              <w:outlineLvl w:val="0"/>
              <w:rPr>
                <w:rFonts w:ascii="Times New Roman" w:eastAsia="Book Antiqua" w:hAnsi="Times New Roman" w:cs="Times New Roman"/>
                <w:sz w:val="22"/>
                <w:szCs w:val="22"/>
              </w:rPr>
            </w:pPr>
            <w:r w:rsidRPr="00A51DD5">
              <w:rPr>
                <w:rFonts w:ascii="Times New Roman" w:hAnsi="Times New Roman" w:cs="Times New Roman"/>
                <w:sz w:val="22"/>
                <w:szCs w:val="22"/>
              </w:rPr>
              <w:t xml:space="preserve"> </w:t>
            </w:r>
            <w:r w:rsidR="009E3FF6" w:rsidRPr="00A51DD5">
              <w:rPr>
                <w:rFonts w:ascii="Times New Roman" w:hAnsi="Times New Roman" w:cs="Times New Roman"/>
                <w:sz w:val="22"/>
                <w:szCs w:val="22"/>
              </w:rPr>
              <w:t>Contract</w:t>
            </w:r>
            <w:r w:rsidR="009E3FF6" w:rsidRPr="00A51DD5">
              <w:rPr>
                <w:rFonts w:ascii="Times New Roman" w:hAnsi="Times New Roman" w:cs="Times New Roman"/>
                <w:spacing w:val="-10"/>
                <w:sz w:val="22"/>
                <w:szCs w:val="22"/>
              </w:rPr>
              <w:t xml:space="preserve"> </w:t>
            </w:r>
            <w:r w:rsidR="009E3FF6" w:rsidRPr="00A51DD5">
              <w:rPr>
                <w:rFonts w:ascii="Times New Roman" w:hAnsi="Times New Roman" w:cs="Times New Roman"/>
                <w:sz w:val="22"/>
                <w:szCs w:val="22"/>
              </w:rPr>
              <w:t>Price:</w:t>
            </w:r>
            <w:r w:rsidR="003C385E" w:rsidRPr="00A51DD5">
              <w:rPr>
                <w:rFonts w:ascii="Times New Roman" w:hAnsi="Times New Roman" w:cs="Times New Roman"/>
                <w:sz w:val="22"/>
                <w:szCs w:val="22"/>
              </w:rPr>
              <w:t xml:space="preserve"> </w:t>
            </w:r>
            <w:r w:rsidR="00705984" w:rsidRPr="00A51DD5">
              <w:rPr>
                <w:rFonts w:ascii="Times New Roman" w:hAnsi="Times New Roman" w:cs="Times New Roman"/>
                <w:sz w:val="22"/>
                <w:szCs w:val="22"/>
              </w:rPr>
              <w:t>Ref Appendix</w:t>
            </w:r>
            <w:r w:rsidR="003C385E" w:rsidRPr="00A51DD5">
              <w:rPr>
                <w:rFonts w:ascii="Times New Roman" w:hAnsi="Times New Roman" w:cs="Times New Roman"/>
                <w:sz w:val="22"/>
                <w:szCs w:val="22"/>
              </w:rPr>
              <w:t xml:space="preserve"> – 2 (Section - VI -Forms and Procedures)</w:t>
            </w:r>
          </w:p>
          <w:p w14:paraId="234E075B" w14:textId="529F6438" w:rsidR="00BC790A" w:rsidRPr="00A51DD5" w:rsidRDefault="008979B4" w:rsidP="008979B4">
            <w:pPr>
              <w:jc w:val="both"/>
              <w:rPr>
                <w:rFonts w:ascii="Times New Roman" w:hAnsi="Times New Roman" w:cs="Times New Roman"/>
                <w:sz w:val="22"/>
                <w:szCs w:val="22"/>
              </w:rPr>
            </w:pPr>
            <w:r w:rsidRPr="00A51DD5">
              <w:rPr>
                <w:rFonts w:ascii="Times New Roman" w:hAnsi="Times New Roman" w:cs="Times New Roman"/>
                <w:sz w:val="22"/>
                <w:szCs w:val="22"/>
                <w:highlight w:val="yellow"/>
              </w:rPr>
              <w:t>The price shall be firm, where the project completion period is less than or equal to 1</w:t>
            </w:r>
            <w:r w:rsidR="00656044" w:rsidRPr="00A51DD5">
              <w:rPr>
                <w:rFonts w:ascii="Times New Roman" w:hAnsi="Times New Roman" w:cs="Times New Roman"/>
                <w:sz w:val="22"/>
                <w:szCs w:val="22"/>
                <w:highlight w:val="yellow"/>
              </w:rPr>
              <w:t>2</w:t>
            </w:r>
            <w:r w:rsidRPr="00A51DD5">
              <w:rPr>
                <w:rFonts w:ascii="Times New Roman" w:hAnsi="Times New Roman" w:cs="Times New Roman"/>
                <w:sz w:val="22"/>
                <w:szCs w:val="22"/>
                <w:highlight w:val="yellow"/>
              </w:rPr>
              <w:t xml:space="preserve"> (</w:t>
            </w:r>
            <w:r w:rsidR="00656044" w:rsidRPr="00A51DD5">
              <w:rPr>
                <w:rFonts w:ascii="Times New Roman" w:hAnsi="Times New Roman" w:cs="Times New Roman"/>
                <w:sz w:val="22"/>
                <w:szCs w:val="22"/>
                <w:highlight w:val="yellow"/>
              </w:rPr>
              <w:t>Twelve</w:t>
            </w:r>
            <w:r w:rsidRPr="00A51DD5">
              <w:rPr>
                <w:rFonts w:ascii="Times New Roman" w:hAnsi="Times New Roman" w:cs="Times New Roman"/>
                <w:sz w:val="22"/>
                <w:szCs w:val="22"/>
                <w:highlight w:val="yellow"/>
              </w:rPr>
              <w:t xml:space="preserve">) months and where the project completion period is more than </w:t>
            </w:r>
            <w:r w:rsidR="00656044" w:rsidRPr="00A51DD5">
              <w:rPr>
                <w:rFonts w:ascii="Times New Roman" w:hAnsi="Times New Roman" w:cs="Times New Roman"/>
                <w:sz w:val="22"/>
                <w:szCs w:val="22"/>
                <w:highlight w:val="yellow"/>
              </w:rPr>
              <w:t>12 (Twelve) months</w:t>
            </w:r>
            <w:r w:rsidRPr="00A51DD5">
              <w:rPr>
                <w:rFonts w:ascii="Times New Roman" w:hAnsi="Times New Roman" w:cs="Times New Roman"/>
                <w:sz w:val="22"/>
                <w:szCs w:val="22"/>
                <w:highlight w:val="yellow"/>
              </w:rPr>
              <w:t xml:space="preserve"> the price adjustment shall be allowed for the contract period as per IEEMA considering 95% of Taxable value as base price (Taxable Value):</w:t>
            </w:r>
          </w:p>
          <w:p w14:paraId="591D6FC0" w14:textId="77777777" w:rsidR="008979B4" w:rsidRPr="00A51DD5" w:rsidRDefault="008979B4" w:rsidP="008979B4">
            <w:pPr>
              <w:rPr>
                <w:rFonts w:ascii="Times New Roman" w:hAnsi="Times New Roman" w:cs="Times New Roman"/>
                <w:sz w:val="22"/>
                <w:szCs w:val="22"/>
              </w:rPr>
            </w:pPr>
          </w:p>
          <w:p w14:paraId="37004383" w14:textId="54123238" w:rsidR="008979B4" w:rsidRPr="00A51DD5" w:rsidRDefault="008979B4" w:rsidP="008979B4">
            <w:pPr>
              <w:jc w:val="both"/>
              <w:rPr>
                <w:rFonts w:ascii="Times New Roman" w:hAnsi="Times New Roman" w:cs="Times New Roman"/>
                <w:sz w:val="22"/>
                <w:szCs w:val="22"/>
              </w:rPr>
            </w:pPr>
            <w:r w:rsidRPr="00A51DD5">
              <w:rPr>
                <w:rFonts w:ascii="Times New Roman" w:hAnsi="Times New Roman" w:cs="Times New Roman"/>
                <w:sz w:val="22"/>
                <w:szCs w:val="22"/>
              </w:rPr>
              <w:t>The contract price comprising of (</w:t>
            </w:r>
            <w:proofErr w:type="spellStart"/>
            <w:r w:rsidRPr="00A51DD5">
              <w:rPr>
                <w:rFonts w:ascii="Times New Roman" w:hAnsi="Times New Roman" w:cs="Times New Roman"/>
                <w:sz w:val="22"/>
                <w:szCs w:val="22"/>
              </w:rPr>
              <w:t>i</w:t>
            </w:r>
            <w:proofErr w:type="spellEnd"/>
            <w:r w:rsidRPr="00A51DD5">
              <w:rPr>
                <w:rFonts w:ascii="Times New Roman" w:hAnsi="Times New Roman" w:cs="Times New Roman"/>
                <w:sz w:val="22"/>
                <w:szCs w:val="22"/>
              </w:rPr>
              <w:t xml:space="preserve">) supply, (ii) erection/ Installation &amp; Commissioning and (iii) Associated Civil Works shall remain FIRM during the contract period except statutory variation in the rate of applicable GST, which shall be to the account of OPTCL against Tax Invoice. </w:t>
            </w:r>
          </w:p>
          <w:p w14:paraId="202AD1C2" w14:textId="77777777" w:rsidR="008979B4" w:rsidRPr="00A51DD5" w:rsidRDefault="008979B4" w:rsidP="008979B4">
            <w:pPr>
              <w:rPr>
                <w:rFonts w:ascii="Times New Roman" w:hAnsi="Times New Roman" w:cs="Times New Roman"/>
                <w:sz w:val="22"/>
                <w:szCs w:val="22"/>
              </w:rPr>
            </w:pPr>
          </w:p>
          <w:p w14:paraId="25BDB8CC" w14:textId="7480362F" w:rsidR="008979B4" w:rsidRPr="00A51DD5" w:rsidRDefault="008979B4" w:rsidP="008979B4">
            <w:pPr>
              <w:jc w:val="both"/>
              <w:rPr>
                <w:rFonts w:ascii="Times New Roman" w:hAnsi="Times New Roman" w:cs="Times New Roman"/>
                <w:sz w:val="22"/>
                <w:szCs w:val="22"/>
              </w:rPr>
            </w:pPr>
            <w:r w:rsidRPr="00A51DD5">
              <w:rPr>
                <w:rFonts w:ascii="Times New Roman" w:hAnsi="Times New Roman" w:cs="Times New Roman"/>
                <w:sz w:val="22"/>
                <w:szCs w:val="22"/>
              </w:rPr>
              <w:t xml:space="preserve">&lt;In case original project completion period is more than </w:t>
            </w:r>
            <w:r w:rsidR="00656044" w:rsidRPr="00A51DD5">
              <w:rPr>
                <w:rFonts w:ascii="Times New Roman" w:hAnsi="Times New Roman" w:cs="Times New Roman"/>
                <w:sz w:val="22"/>
                <w:szCs w:val="22"/>
              </w:rPr>
              <w:t>12 (Twelve)</w:t>
            </w:r>
            <w:r w:rsidRPr="00A51DD5">
              <w:rPr>
                <w:rFonts w:ascii="Times New Roman" w:hAnsi="Times New Roman" w:cs="Times New Roman"/>
                <w:sz w:val="22"/>
                <w:szCs w:val="22"/>
              </w:rPr>
              <w:t xml:space="preserve"> months, Price variation shall be allowed for the contract period as per IEEMA for the Major items as mentioned below considering 95% of Taxable value as base price (Taxable Value)&gt;.</w:t>
            </w:r>
          </w:p>
          <w:p w14:paraId="666475EC" w14:textId="67F3346F" w:rsidR="008979B4" w:rsidRPr="00A51DD5" w:rsidRDefault="008979B4" w:rsidP="008979B4">
            <w:pPr>
              <w:jc w:val="both"/>
              <w:rPr>
                <w:rFonts w:ascii="Times New Roman" w:hAnsi="Times New Roman" w:cs="Times New Roman"/>
                <w:sz w:val="22"/>
                <w:szCs w:val="22"/>
              </w:rPr>
            </w:pPr>
            <w:r w:rsidRPr="00A51DD5">
              <w:rPr>
                <w:rFonts w:ascii="Times New Roman" w:hAnsi="Times New Roman" w:cs="Times New Roman"/>
                <w:sz w:val="22"/>
                <w:szCs w:val="22"/>
              </w:rPr>
              <w:t>The price adjustment shall be applicable for the following equipment/materials:</w:t>
            </w:r>
          </w:p>
          <w:p w14:paraId="1FDF941C" w14:textId="77777777" w:rsidR="00A67718" w:rsidRPr="00A51DD5" w:rsidRDefault="008979B4" w:rsidP="008979B4">
            <w:pPr>
              <w:rPr>
                <w:rFonts w:ascii="Times New Roman" w:hAnsi="Times New Roman" w:cs="Times New Roman"/>
                <w:b/>
                <w:bCs/>
                <w:sz w:val="22"/>
                <w:szCs w:val="22"/>
              </w:rPr>
            </w:pPr>
            <w:r w:rsidRPr="00A51DD5">
              <w:rPr>
                <w:rFonts w:ascii="Times New Roman" w:hAnsi="Times New Roman" w:cs="Times New Roman"/>
                <w:b/>
                <w:bCs/>
                <w:sz w:val="22"/>
                <w:szCs w:val="22"/>
              </w:rPr>
              <w:t>(a) Sub-Station Part:</w:t>
            </w:r>
          </w:p>
          <w:p w14:paraId="78C20CAF" w14:textId="77777777" w:rsidR="00A67718" w:rsidRPr="00A51DD5" w:rsidRDefault="00A67718" w:rsidP="008979B4">
            <w:pPr>
              <w:rPr>
                <w:rFonts w:ascii="Times New Roman" w:hAnsi="Times New Roman" w:cs="Times New Roman"/>
                <w:b/>
                <w:bCs/>
                <w:sz w:val="22"/>
                <w:szCs w:val="22"/>
              </w:rPr>
            </w:pPr>
          </w:p>
          <w:p w14:paraId="00B8128F" w14:textId="5F41C226" w:rsidR="008979B4" w:rsidRPr="00A51DD5" w:rsidRDefault="008979B4" w:rsidP="008979B4">
            <w:pPr>
              <w:rPr>
                <w:rFonts w:ascii="Times New Roman" w:hAnsi="Times New Roman" w:cs="Times New Roman"/>
                <w:b/>
                <w:bCs/>
                <w:sz w:val="22"/>
                <w:szCs w:val="22"/>
              </w:rPr>
            </w:pPr>
            <w:r w:rsidRPr="00A51DD5">
              <w:rPr>
                <w:rFonts w:ascii="Times New Roman" w:hAnsi="Times New Roman" w:cs="Times New Roman"/>
                <w:b/>
                <w:bCs/>
                <w:sz w:val="22"/>
                <w:szCs w:val="22"/>
              </w:rPr>
              <w:t>(</w:t>
            </w:r>
            <w:proofErr w:type="spellStart"/>
            <w:r w:rsidRPr="00A51DD5">
              <w:rPr>
                <w:rFonts w:ascii="Times New Roman" w:hAnsi="Times New Roman" w:cs="Times New Roman"/>
                <w:b/>
                <w:bCs/>
                <w:sz w:val="22"/>
                <w:szCs w:val="22"/>
              </w:rPr>
              <w:t>i</w:t>
            </w:r>
            <w:proofErr w:type="spellEnd"/>
            <w:r w:rsidRPr="00A51DD5">
              <w:rPr>
                <w:rFonts w:ascii="Times New Roman" w:hAnsi="Times New Roman" w:cs="Times New Roman"/>
                <w:b/>
                <w:bCs/>
                <w:sz w:val="22"/>
                <w:szCs w:val="22"/>
              </w:rPr>
              <w:t>)</w:t>
            </w:r>
            <w:r w:rsidRPr="00A51DD5">
              <w:rPr>
                <w:rFonts w:ascii="Times New Roman" w:hAnsi="Times New Roman" w:cs="Times New Roman"/>
                <w:sz w:val="22"/>
                <w:szCs w:val="22"/>
              </w:rPr>
              <w:t xml:space="preserve"> Supply of Goods:     </w:t>
            </w:r>
          </w:p>
          <w:p w14:paraId="30AC9D7D" w14:textId="77777777" w:rsidR="008979B4" w:rsidRPr="00A51DD5" w:rsidRDefault="008979B4" w:rsidP="008979B4">
            <w:pPr>
              <w:ind w:left="313" w:hanging="313"/>
              <w:rPr>
                <w:rFonts w:ascii="Times New Roman" w:hAnsi="Times New Roman" w:cs="Times New Roman"/>
                <w:sz w:val="22"/>
                <w:szCs w:val="22"/>
              </w:rPr>
            </w:pPr>
            <w:r w:rsidRPr="00A51DD5">
              <w:rPr>
                <w:rFonts w:ascii="Times New Roman" w:hAnsi="Times New Roman" w:cs="Times New Roman"/>
                <w:sz w:val="22"/>
                <w:szCs w:val="22"/>
              </w:rPr>
              <w:t>1-</w:t>
            </w:r>
            <w:r w:rsidRPr="00A51DD5">
              <w:rPr>
                <w:rFonts w:ascii="Times New Roman" w:hAnsi="Times New Roman" w:cs="Times New Roman"/>
                <w:sz w:val="22"/>
                <w:szCs w:val="22"/>
              </w:rPr>
              <w:tab/>
              <w:t xml:space="preserve">Power Transformers, Auto Transformers, ICT and Reactors, </w:t>
            </w:r>
          </w:p>
          <w:p w14:paraId="69229E53" w14:textId="1B15DF30" w:rsidR="008979B4" w:rsidRPr="00A51DD5" w:rsidRDefault="008979B4" w:rsidP="008979B4">
            <w:pPr>
              <w:ind w:left="313" w:hanging="313"/>
              <w:rPr>
                <w:rFonts w:ascii="Times New Roman" w:hAnsi="Times New Roman" w:cs="Times New Roman"/>
                <w:strike/>
                <w:sz w:val="22"/>
                <w:szCs w:val="22"/>
              </w:rPr>
            </w:pPr>
            <w:r w:rsidRPr="00A51DD5">
              <w:rPr>
                <w:rFonts w:ascii="Times New Roman" w:hAnsi="Times New Roman" w:cs="Times New Roman"/>
                <w:sz w:val="22"/>
                <w:szCs w:val="22"/>
              </w:rPr>
              <w:t>2-</w:t>
            </w:r>
            <w:r w:rsidRPr="00A51DD5">
              <w:rPr>
                <w:rFonts w:ascii="Times New Roman" w:hAnsi="Times New Roman" w:cs="Times New Roman"/>
                <w:sz w:val="22"/>
                <w:szCs w:val="22"/>
              </w:rPr>
              <w:tab/>
              <w:t xml:space="preserve">HDG Tower Structure materials including Nuts &amp; Bolts, </w:t>
            </w:r>
          </w:p>
          <w:p w14:paraId="7020BA4B" w14:textId="3120012A" w:rsidR="008979B4" w:rsidRPr="00A51DD5" w:rsidRDefault="008979B4" w:rsidP="008979B4">
            <w:pPr>
              <w:ind w:left="313" w:hanging="313"/>
              <w:rPr>
                <w:rFonts w:ascii="Times New Roman" w:hAnsi="Times New Roman" w:cs="Times New Roman"/>
                <w:sz w:val="22"/>
                <w:szCs w:val="22"/>
              </w:rPr>
            </w:pPr>
            <w:r w:rsidRPr="00A51DD5">
              <w:rPr>
                <w:rFonts w:ascii="Times New Roman" w:hAnsi="Times New Roman" w:cs="Times New Roman"/>
                <w:sz w:val="22"/>
                <w:szCs w:val="22"/>
              </w:rPr>
              <w:t>3-</w:t>
            </w:r>
            <w:r w:rsidRPr="00A51DD5">
              <w:rPr>
                <w:rFonts w:ascii="Times New Roman" w:hAnsi="Times New Roman" w:cs="Times New Roman"/>
                <w:sz w:val="22"/>
                <w:szCs w:val="22"/>
              </w:rPr>
              <w:tab/>
              <w:t xml:space="preserve">Conductors </w:t>
            </w:r>
          </w:p>
          <w:p w14:paraId="4E29D82F" w14:textId="7055A738" w:rsidR="008979B4" w:rsidRPr="00A51DD5" w:rsidRDefault="008979B4" w:rsidP="00A67718">
            <w:pPr>
              <w:ind w:left="313" w:hanging="313"/>
              <w:rPr>
                <w:rFonts w:ascii="Times New Roman" w:hAnsi="Times New Roman" w:cs="Times New Roman"/>
                <w:strike/>
                <w:sz w:val="22"/>
                <w:szCs w:val="22"/>
              </w:rPr>
            </w:pPr>
            <w:r w:rsidRPr="00A51DD5">
              <w:rPr>
                <w:rFonts w:ascii="Times New Roman" w:hAnsi="Times New Roman" w:cs="Times New Roman"/>
                <w:sz w:val="22"/>
                <w:szCs w:val="22"/>
              </w:rPr>
              <w:t>4-</w:t>
            </w:r>
            <w:r w:rsidRPr="00A51DD5">
              <w:rPr>
                <w:rFonts w:ascii="Times New Roman" w:hAnsi="Times New Roman" w:cs="Times New Roman"/>
                <w:sz w:val="22"/>
                <w:szCs w:val="22"/>
              </w:rPr>
              <w:tab/>
            </w:r>
            <w:r w:rsidR="00374675" w:rsidRPr="00A51DD5">
              <w:rPr>
                <w:rFonts w:ascii="Times New Roman" w:hAnsi="Times New Roman" w:cs="Times New Roman"/>
                <w:sz w:val="22"/>
                <w:szCs w:val="22"/>
              </w:rPr>
              <w:t>LV</w:t>
            </w:r>
            <w:r w:rsidRPr="00A51DD5">
              <w:rPr>
                <w:rFonts w:ascii="Times New Roman" w:hAnsi="Times New Roman" w:cs="Times New Roman"/>
                <w:sz w:val="22"/>
                <w:szCs w:val="22"/>
              </w:rPr>
              <w:t xml:space="preserve">, </w:t>
            </w:r>
            <w:r w:rsidR="00374675" w:rsidRPr="00A51DD5">
              <w:rPr>
                <w:rFonts w:ascii="Times New Roman" w:hAnsi="Times New Roman" w:cs="Times New Roman"/>
                <w:sz w:val="22"/>
                <w:szCs w:val="22"/>
              </w:rPr>
              <w:t>MV</w:t>
            </w:r>
            <w:r w:rsidRPr="00A51DD5">
              <w:rPr>
                <w:rFonts w:ascii="Times New Roman" w:hAnsi="Times New Roman" w:cs="Times New Roman"/>
                <w:sz w:val="22"/>
                <w:szCs w:val="22"/>
              </w:rPr>
              <w:t>, HV and EHV cables,</w:t>
            </w:r>
          </w:p>
          <w:p w14:paraId="514BAE25" w14:textId="77777777" w:rsidR="00A67718" w:rsidRPr="00A51DD5" w:rsidRDefault="00A67718" w:rsidP="008979B4">
            <w:pPr>
              <w:rPr>
                <w:rFonts w:ascii="Times New Roman" w:hAnsi="Times New Roman" w:cs="Times New Roman"/>
                <w:b/>
                <w:bCs/>
                <w:sz w:val="22"/>
                <w:szCs w:val="22"/>
              </w:rPr>
            </w:pPr>
          </w:p>
          <w:p w14:paraId="36577258" w14:textId="5F64B2E2" w:rsidR="008979B4" w:rsidRPr="00A51DD5" w:rsidRDefault="008979B4" w:rsidP="008979B4">
            <w:pPr>
              <w:rPr>
                <w:rFonts w:ascii="Times New Roman" w:hAnsi="Times New Roman" w:cs="Times New Roman"/>
                <w:sz w:val="22"/>
                <w:szCs w:val="22"/>
              </w:rPr>
            </w:pPr>
            <w:r w:rsidRPr="00A51DD5">
              <w:rPr>
                <w:rFonts w:ascii="Times New Roman" w:hAnsi="Times New Roman" w:cs="Times New Roman"/>
                <w:b/>
                <w:bCs/>
                <w:sz w:val="22"/>
                <w:szCs w:val="22"/>
              </w:rPr>
              <w:t>(ii)</w:t>
            </w:r>
            <w:r w:rsidRPr="00A51DD5">
              <w:rPr>
                <w:rFonts w:ascii="Times New Roman" w:hAnsi="Times New Roman" w:cs="Times New Roman"/>
                <w:sz w:val="22"/>
                <w:szCs w:val="22"/>
              </w:rPr>
              <w:t xml:space="preserve"> Supply of Services:     </w:t>
            </w:r>
          </w:p>
          <w:p w14:paraId="53CA69B1" w14:textId="77777777" w:rsidR="008979B4" w:rsidRPr="00A51DD5" w:rsidRDefault="008979B4" w:rsidP="008979B4">
            <w:pPr>
              <w:rPr>
                <w:rFonts w:ascii="Times New Roman" w:hAnsi="Times New Roman" w:cs="Times New Roman"/>
                <w:sz w:val="22"/>
                <w:szCs w:val="22"/>
              </w:rPr>
            </w:pPr>
            <w:r w:rsidRPr="00A51DD5">
              <w:rPr>
                <w:rFonts w:ascii="Times New Roman" w:hAnsi="Times New Roman" w:cs="Times New Roman"/>
                <w:sz w:val="22"/>
                <w:szCs w:val="22"/>
              </w:rPr>
              <w:t>1- Concreting</w:t>
            </w:r>
          </w:p>
          <w:p w14:paraId="17458F55" w14:textId="77777777" w:rsidR="008979B4" w:rsidRPr="00A51DD5" w:rsidRDefault="008979B4" w:rsidP="008979B4">
            <w:pPr>
              <w:rPr>
                <w:rFonts w:ascii="Times New Roman" w:hAnsi="Times New Roman" w:cs="Times New Roman"/>
                <w:sz w:val="22"/>
                <w:szCs w:val="22"/>
              </w:rPr>
            </w:pPr>
            <w:r w:rsidRPr="00A51DD5">
              <w:rPr>
                <w:rFonts w:ascii="Times New Roman" w:hAnsi="Times New Roman" w:cs="Times New Roman"/>
                <w:sz w:val="22"/>
                <w:szCs w:val="22"/>
              </w:rPr>
              <w:t>2- Supply and placement of reinforcement steel</w:t>
            </w:r>
          </w:p>
          <w:p w14:paraId="0DF9EB46" w14:textId="7F494F72" w:rsidR="008979B4" w:rsidRPr="00A51DD5" w:rsidRDefault="008979B4" w:rsidP="008979B4">
            <w:pPr>
              <w:rPr>
                <w:rFonts w:ascii="Times New Roman" w:hAnsi="Times New Roman" w:cs="Times New Roman"/>
                <w:sz w:val="22"/>
                <w:szCs w:val="22"/>
              </w:rPr>
            </w:pPr>
            <w:r w:rsidRPr="00A51DD5">
              <w:rPr>
                <w:rFonts w:ascii="Times New Roman" w:hAnsi="Times New Roman" w:cs="Times New Roman"/>
                <w:b/>
                <w:bCs/>
                <w:sz w:val="22"/>
                <w:szCs w:val="22"/>
              </w:rPr>
              <w:t>Note:</w:t>
            </w:r>
            <w:r w:rsidRPr="00A51DD5">
              <w:rPr>
                <w:rFonts w:ascii="Times New Roman" w:hAnsi="Times New Roman" w:cs="Times New Roman"/>
                <w:sz w:val="22"/>
                <w:szCs w:val="22"/>
              </w:rPr>
              <w:t xml:space="preserve"> No PV will be applicable for other items of BOQ of the contract &amp; shall remain FIRM.</w:t>
            </w:r>
          </w:p>
          <w:p w14:paraId="3A79D7AD" w14:textId="77777777" w:rsidR="008979B4" w:rsidRPr="00A51DD5" w:rsidRDefault="008979B4" w:rsidP="008979B4">
            <w:pPr>
              <w:rPr>
                <w:rFonts w:ascii="Times New Roman" w:hAnsi="Times New Roman" w:cs="Times New Roman"/>
                <w:sz w:val="22"/>
                <w:szCs w:val="22"/>
              </w:rPr>
            </w:pPr>
          </w:p>
          <w:p w14:paraId="47C390E1" w14:textId="0062B16D" w:rsidR="008979B4" w:rsidRPr="00A51DD5" w:rsidRDefault="008979B4" w:rsidP="008979B4">
            <w:pPr>
              <w:rPr>
                <w:rFonts w:ascii="Times New Roman" w:hAnsi="Times New Roman" w:cs="Times New Roman"/>
                <w:sz w:val="22"/>
                <w:szCs w:val="22"/>
              </w:rPr>
            </w:pPr>
            <w:r w:rsidRPr="00A51DD5">
              <w:rPr>
                <w:rFonts w:ascii="Times New Roman" w:hAnsi="Times New Roman" w:cs="Times New Roman"/>
                <w:b/>
                <w:bCs/>
                <w:sz w:val="22"/>
                <w:szCs w:val="22"/>
              </w:rPr>
              <w:t>(b)</w:t>
            </w:r>
            <w:r w:rsidRPr="00A51DD5">
              <w:rPr>
                <w:rFonts w:ascii="Times New Roman" w:hAnsi="Times New Roman" w:cs="Times New Roman"/>
                <w:sz w:val="22"/>
                <w:szCs w:val="22"/>
              </w:rPr>
              <w:t xml:space="preserve"> </w:t>
            </w:r>
            <w:r w:rsidRPr="00A51DD5">
              <w:rPr>
                <w:rFonts w:ascii="Times New Roman" w:hAnsi="Times New Roman" w:cs="Times New Roman"/>
                <w:b/>
                <w:bCs/>
                <w:sz w:val="22"/>
                <w:szCs w:val="22"/>
              </w:rPr>
              <w:t>Transmission Line Materials</w:t>
            </w:r>
            <w:r w:rsidRPr="00A51DD5">
              <w:rPr>
                <w:rFonts w:ascii="Times New Roman" w:hAnsi="Times New Roman" w:cs="Times New Roman"/>
                <w:sz w:val="22"/>
                <w:szCs w:val="22"/>
              </w:rPr>
              <w:t xml:space="preserve"> </w:t>
            </w:r>
          </w:p>
          <w:p w14:paraId="3499E746" w14:textId="24C61043" w:rsidR="008979B4" w:rsidRPr="00A51DD5" w:rsidRDefault="008979B4" w:rsidP="008979B4">
            <w:pPr>
              <w:rPr>
                <w:rFonts w:ascii="Times New Roman" w:hAnsi="Times New Roman" w:cs="Times New Roman"/>
                <w:sz w:val="22"/>
                <w:szCs w:val="22"/>
              </w:rPr>
            </w:pPr>
            <w:r w:rsidRPr="00A51DD5">
              <w:rPr>
                <w:rFonts w:ascii="Times New Roman" w:hAnsi="Times New Roman" w:cs="Times New Roman"/>
                <w:b/>
                <w:bCs/>
                <w:sz w:val="22"/>
                <w:szCs w:val="22"/>
              </w:rPr>
              <w:t>(</w:t>
            </w:r>
            <w:proofErr w:type="spellStart"/>
            <w:r w:rsidRPr="00A51DD5">
              <w:rPr>
                <w:rFonts w:ascii="Times New Roman" w:hAnsi="Times New Roman" w:cs="Times New Roman"/>
                <w:b/>
                <w:bCs/>
                <w:sz w:val="22"/>
                <w:szCs w:val="22"/>
              </w:rPr>
              <w:t>i</w:t>
            </w:r>
            <w:proofErr w:type="spellEnd"/>
            <w:r w:rsidRPr="00A51DD5">
              <w:rPr>
                <w:rFonts w:ascii="Times New Roman" w:hAnsi="Times New Roman" w:cs="Times New Roman"/>
                <w:b/>
                <w:bCs/>
                <w:sz w:val="22"/>
                <w:szCs w:val="22"/>
              </w:rPr>
              <w:t>)</w:t>
            </w:r>
            <w:r w:rsidRPr="00A51DD5">
              <w:rPr>
                <w:rFonts w:ascii="Times New Roman" w:hAnsi="Times New Roman" w:cs="Times New Roman"/>
                <w:sz w:val="22"/>
                <w:szCs w:val="22"/>
              </w:rPr>
              <w:t xml:space="preserve"> Supply of Goods:     </w:t>
            </w:r>
          </w:p>
          <w:p w14:paraId="0F4A329D" w14:textId="77777777" w:rsidR="008979B4" w:rsidRPr="00A51DD5" w:rsidRDefault="008979B4" w:rsidP="008979B4">
            <w:pPr>
              <w:ind w:left="455" w:hanging="425"/>
              <w:rPr>
                <w:rFonts w:ascii="Times New Roman" w:hAnsi="Times New Roman" w:cs="Times New Roman"/>
                <w:sz w:val="22"/>
                <w:szCs w:val="22"/>
              </w:rPr>
            </w:pPr>
            <w:r w:rsidRPr="00A51DD5">
              <w:rPr>
                <w:rFonts w:ascii="Times New Roman" w:hAnsi="Times New Roman" w:cs="Times New Roman"/>
                <w:sz w:val="22"/>
                <w:szCs w:val="22"/>
              </w:rPr>
              <w:t>1-</w:t>
            </w:r>
            <w:r w:rsidRPr="00A51DD5">
              <w:rPr>
                <w:rFonts w:ascii="Times New Roman" w:hAnsi="Times New Roman" w:cs="Times New Roman"/>
                <w:sz w:val="22"/>
                <w:szCs w:val="22"/>
              </w:rPr>
              <w:tab/>
              <w:t>Fabricated and galvanized towers parts (including bolts and nuts)</w:t>
            </w:r>
          </w:p>
          <w:p w14:paraId="7080CB15" w14:textId="60DC7A0A" w:rsidR="008979B4" w:rsidRPr="00A51DD5" w:rsidRDefault="00A67718" w:rsidP="00A67718">
            <w:pPr>
              <w:ind w:left="455" w:hanging="425"/>
              <w:rPr>
                <w:rFonts w:ascii="Times New Roman" w:hAnsi="Times New Roman" w:cs="Times New Roman"/>
                <w:sz w:val="22"/>
                <w:szCs w:val="22"/>
              </w:rPr>
            </w:pPr>
            <w:r w:rsidRPr="00A51DD5">
              <w:rPr>
                <w:rFonts w:ascii="Times New Roman" w:hAnsi="Times New Roman" w:cs="Times New Roman"/>
                <w:sz w:val="22"/>
                <w:szCs w:val="22"/>
              </w:rPr>
              <w:t>2</w:t>
            </w:r>
            <w:r w:rsidR="008979B4" w:rsidRPr="00A51DD5">
              <w:rPr>
                <w:rFonts w:ascii="Times New Roman" w:hAnsi="Times New Roman" w:cs="Times New Roman"/>
                <w:sz w:val="22"/>
                <w:szCs w:val="22"/>
              </w:rPr>
              <w:t>-</w:t>
            </w:r>
            <w:r w:rsidR="008979B4" w:rsidRPr="00A51DD5">
              <w:rPr>
                <w:rFonts w:ascii="Times New Roman" w:hAnsi="Times New Roman" w:cs="Times New Roman"/>
                <w:sz w:val="22"/>
                <w:szCs w:val="22"/>
              </w:rPr>
              <w:tab/>
              <w:t xml:space="preserve">Conductor, </w:t>
            </w:r>
          </w:p>
          <w:p w14:paraId="0353AC87" w14:textId="4299B39F" w:rsidR="00705984" w:rsidRPr="00A51DD5" w:rsidRDefault="00A67718" w:rsidP="008979B4">
            <w:pPr>
              <w:ind w:left="455" w:hanging="425"/>
              <w:rPr>
                <w:rFonts w:ascii="Times New Roman" w:hAnsi="Times New Roman" w:cs="Times New Roman"/>
                <w:sz w:val="22"/>
                <w:szCs w:val="22"/>
              </w:rPr>
            </w:pPr>
            <w:r w:rsidRPr="00A51DD5">
              <w:rPr>
                <w:rFonts w:ascii="Times New Roman" w:hAnsi="Times New Roman" w:cs="Times New Roman"/>
                <w:sz w:val="22"/>
                <w:szCs w:val="22"/>
              </w:rPr>
              <w:lastRenderedPageBreak/>
              <w:t>3-</w:t>
            </w:r>
            <w:r w:rsidR="00705984" w:rsidRPr="00A51DD5">
              <w:rPr>
                <w:rFonts w:ascii="Times New Roman" w:hAnsi="Times New Roman" w:cs="Times New Roman"/>
                <w:sz w:val="22"/>
                <w:szCs w:val="22"/>
              </w:rPr>
              <w:t xml:space="preserve"> </w:t>
            </w:r>
            <w:r w:rsidR="00374675" w:rsidRPr="00A51DD5">
              <w:rPr>
                <w:rFonts w:ascii="Times New Roman" w:hAnsi="Times New Roman" w:cs="Times New Roman"/>
                <w:sz w:val="22"/>
                <w:szCs w:val="22"/>
              </w:rPr>
              <w:t xml:space="preserve">   LV, MV, HV</w:t>
            </w:r>
            <w:r w:rsidR="00705984" w:rsidRPr="00A51DD5">
              <w:rPr>
                <w:rFonts w:ascii="Times New Roman" w:hAnsi="Times New Roman" w:cs="Times New Roman"/>
                <w:sz w:val="22"/>
                <w:szCs w:val="22"/>
              </w:rPr>
              <w:t xml:space="preserve"> and EHV cables.</w:t>
            </w:r>
          </w:p>
          <w:p w14:paraId="17FBD03B" w14:textId="644A60E4" w:rsidR="008979B4" w:rsidRPr="00A51DD5" w:rsidRDefault="008979B4" w:rsidP="008979B4">
            <w:pPr>
              <w:rPr>
                <w:rFonts w:ascii="Times New Roman" w:hAnsi="Times New Roman" w:cs="Times New Roman"/>
                <w:sz w:val="22"/>
                <w:szCs w:val="22"/>
              </w:rPr>
            </w:pPr>
            <w:r w:rsidRPr="00A51DD5">
              <w:rPr>
                <w:rFonts w:ascii="Times New Roman" w:hAnsi="Times New Roman" w:cs="Times New Roman"/>
                <w:b/>
                <w:bCs/>
                <w:sz w:val="22"/>
                <w:szCs w:val="22"/>
              </w:rPr>
              <w:t>(ii)</w:t>
            </w:r>
            <w:r w:rsidRPr="00A51DD5">
              <w:rPr>
                <w:rFonts w:ascii="Times New Roman" w:hAnsi="Times New Roman" w:cs="Times New Roman"/>
                <w:sz w:val="22"/>
                <w:szCs w:val="22"/>
              </w:rPr>
              <w:t xml:space="preserve"> Supply of Services:     </w:t>
            </w:r>
          </w:p>
          <w:p w14:paraId="3270149E" w14:textId="77777777" w:rsidR="008979B4" w:rsidRPr="00A51DD5" w:rsidRDefault="008979B4" w:rsidP="008979B4">
            <w:pPr>
              <w:rPr>
                <w:rFonts w:ascii="Times New Roman" w:hAnsi="Times New Roman" w:cs="Times New Roman"/>
                <w:sz w:val="22"/>
                <w:szCs w:val="22"/>
              </w:rPr>
            </w:pPr>
            <w:r w:rsidRPr="00A51DD5">
              <w:rPr>
                <w:rFonts w:ascii="Times New Roman" w:hAnsi="Times New Roman" w:cs="Times New Roman"/>
                <w:sz w:val="22"/>
                <w:szCs w:val="22"/>
              </w:rPr>
              <w:t>1- Concreting</w:t>
            </w:r>
          </w:p>
          <w:p w14:paraId="10D3B92F" w14:textId="77777777" w:rsidR="008979B4" w:rsidRPr="00A51DD5" w:rsidRDefault="008979B4" w:rsidP="008979B4">
            <w:pPr>
              <w:rPr>
                <w:rFonts w:ascii="Times New Roman" w:hAnsi="Times New Roman" w:cs="Times New Roman"/>
                <w:sz w:val="22"/>
                <w:szCs w:val="22"/>
              </w:rPr>
            </w:pPr>
            <w:r w:rsidRPr="00A51DD5">
              <w:rPr>
                <w:rFonts w:ascii="Times New Roman" w:hAnsi="Times New Roman" w:cs="Times New Roman"/>
                <w:sz w:val="22"/>
                <w:szCs w:val="22"/>
              </w:rPr>
              <w:t>2- Supply and placement of reinforcement steel</w:t>
            </w:r>
          </w:p>
          <w:p w14:paraId="0C28CFC0" w14:textId="6C64791E" w:rsidR="008979B4" w:rsidRPr="00A51DD5" w:rsidRDefault="008979B4" w:rsidP="008979B4">
            <w:pPr>
              <w:rPr>
                <w:rFonts w:ascii="Times New Roman" w:hAnsi="Times New Roman" w:cs="Times New Roman"/>
                <w:sz w:val="22"/>
                <w:szCs w:val="22"/>
              </w:rPr>
            </w:pPr>
            <w:r w:rsidRPr="00A51DD5">
              <w:rPr>
                <w:rFonts w:ascii="Times New Roman" w:hAnsi="Times New Roman" w:cs="Times New Roman"/>
                <w:b/>
                <w:bCs/>
                <w:sz w:val="22"/>
                <w:szCs w:val="22"/>
              </w:rPr>
              <w:t>Note:</w:t>
            </w:r>
            <w:r w:rsidRPr="00A51DD5">
              <w:rPr>
                <w:rFonts w:ascii="Times New Roman" w:hAnsi="Times New Roman" w:cs="Times New Roman"/>
                <w:sz w:val="22"/>
                <w:szCs w:val="22"/>
              </w:rPr>
              <w:t xml:space="preserve"> No PV will be applicable for other items of BOQ of the contract &amp; shall remain FIRM.</w:t>
            </w:r>
          </w:p>
        </w:tc>
      </w:tr>
      <w:tr w:rsidR="007302C1" w:rsidRPr="00A51DD5" w14:paraId="5AAEB9B0" w14:textId="77777777" w:rsidTr="008A5A0E">
        <w:tc>
          <w:tcPr>
            <w:tcW w:w="988" w:type="dxa"/>
          </w:tcPr>
          <w:p w14:paraId="3E8B4FC3" w14:textId="1845DC6F" w:rsidR="007302C1" w:rsidRPr="00A51DD5" w:rsidRDefault="008D23A1" w:rsidP="00795E07">
            <w:pPr>
              <w:jc w:val="center"/>
              <w:rPr>
                <w:rFonts w:ascii="Times New Roman" w:hAnsi="Times New Roman" w:cs="Times New Roman"/>
                <w:sz w:val="22"/>
                <w:szCs w:val="22"/>
              </w:rPr>
            </w:pPr>
            <w:r w:rsidRPr="00A51DD5">
              <w:rPr>
                <w:rFonts w:ascii="Times New Roman" w:hAnsi="Times New Roman" w:cs="Times New Roman"/>
                <w:sz w:val="22"/>
                <w:szCs w:val="22"/>
              </w:rPr>
              <w:lastRenderedPageBreak/>
              <w:t>7</w:t>
            </w:r>
          </w:p>
        </w:tc>
        <w:tc>
          <w:tcPr>
            <w:tcW w:w="1984" w:type="dxa"/>
          </w:tcPr>
          <w:p w14:paraId="017FBB45" w14:textId="41276588" w:rsidR="007302C1" w:rsidRPr="00A51DD5" w:rsidRDefault="007302C1" w:rsidP="00BC790A">
            <w:pPr>
              <w:rPr>
                <w:rFonts w:ascii="Times New Roman" w:eastAsia="Book Antiqua" w:hAnsi="Times New Roman" w:cs="Times New Roman"/>
                <w:b/>
                <w:w w:val="99"/>
                <w:sz w:val="22"/>
                <w:szCs w:val="22"/>
              </w:rPr>
            </w:pPr>
            <w:r w:rsidRPr="00A51DD5">
              <w:rPr>
                <w:rFonts w:ascii="Times New Roman" w:eastAsia="Book Antiqua" w:hAnsi="Times New Roman" w:cs="Times New Roman"/>
                <w:b/>
                <w:w w:val="99"/>
                <w:sz w:val="22"/>
                <w:szCs w:val="22"/>
              </w:rPr>
              <w:t>GCC-8.1</w:t>
            </w:r>
          </w:p>
        </w:tc>
        <w:tc>
          <w:tcPr>
            <w:tcW w:w="7109" w:type="dxa"/>
          </w:tcPr>
          <w:p w14:paraId="54F9E154" w14:textId="77777777" w:rsidR="007302C1" w:rsidRPr="00A51DD5" w:rsidRDefault="007302C1" w:rsidP="009E3FF6">
            <w:pPr>
              <w:pStyle w:val="Heading1"/>
              <w:tabs>
                <w:tab w:val="left" w:pos="928"/>
                <w:tab w:val="left" w:pos="929"/>
              </w:tabs>
              <w:ind w:left="0" w:firstLine="0"/>
              <w:outlineLvl w:val="0"/>
              <w:rPr>
                <w:rFonts w:ascii="Times New Roman" w:hAnsi="Times New Roman" w:cs="Times New Roman"/>
                <w:sz w:val="22"/>
                <w:szCs w:val="22"/>
              </w:rPr>
            </w:pPr>
            <w:r w:rsidRPr="00A51DD5">
              <w:rPr>
                <w:rFonts w:ascii="Times New Roman" w:hAnsi="Times New Roman" w:cs="Times New Roman"/>
                <w:sz w:val="22"/>
                <w:szCs w:val="22"/>
              </w:rPr>
              <w:t>Terms of payment</w:t>
            </w:r>
          </w:p>
          <w:p w14:paraId="1C3FE7DD" w14:textId="6BCBF730" w:rsidR="007302C1" w:rsidRPr="00A51DD5" w:rsidRDefault="007302C1" w:rsidP="007302C1">
            <w:pPr>
              <w:tabs>
                <w:tab w:val="left" w:pos="318"/>
              </w:tabs>
              <w:jc w:val="both"/>
              <w:rPr>
                <w:rFonts w:ascii="Times New Roman" w:hAnsi="Times New Roman" w:cs="Times New Roman"/>
                <w:sz w:val="22"/>
                <w:szCs w:val="22"/>
              </w:rPr>
            </w:pPr>
            <w:r w:rsidRPr="00A51DD5">
              <w:rPr>
                <w:rFonts w:ascii="Times New Roman" w:hAnsi="Times New Roman" w:cs="Times New Roman"/>
                <w:sz w:val="22"/>
                <w:szCs w:val="22"/>
              </w:rPr>
              <w:t>The Contract Price shall be paid as specified in the corresponding Appendix - 1 (Terms and Procedures of Payment)</w:t>
            </w:r>
            <w:r w:rsidR="008A498F" w:rsidRPr="00A51DD5">
              <w:rPr>
                <w:rFonts w:ascii="Times New Roman" w:hAnsi="Times New Roman" w:cs="Times New Roman"/>
                <w:sz w:val="22"/>
                <w:szCs w:val="22"/>
              </w:rPr>
              <w:t>: Ref: Section - VI -Forms and Procedures including Terms of payment.</w:t>
            </w:r>
          </w:p>
        </w:tc>
      </w:tr>
      <w:tr w:rsidR="009E3FF6" w:rsidRPr="00A51DD5" w14:paraId="1EECD17D" w14:textId="77777777" w:rsidTr="008A5A0E">
        <w:tc>
          <w:tcPr>
            <w:tcW w:w="988" w:type="dxa"/>
          </w:tcPr>
          <w:p w14:paraId="5449FC09" w14:textId="16919D52" w:rsidR="009E3FF6" w:rsidRPr="00A51DD5" w:rsidRDefault="008D23A1" w:rsidP="00795E07">
            <w:pPr>
              <w:jc w:val="center"/>
              <w:rPr>
                <w:rFonts w:ascii="Times New Roman" w:hAnsi="Times New Roman" w:cs="Times New Roman"/>
                <w:sz w:val="22"/>
                <w:szCs w:val="22"/>
              </w:rPr>
            </w:pPr>
            <w:r w:rsidRPr="00A51DD5">
              <w:rPr>
                <w:rFonts w:ascii="Times New Roman" w:hAnsi="Times New Roman" w:cs="Times New Roman"/>
                <w:sz w:val="22"/>
                <w:szCs w:val="22"/>
              </w:rPr>
              <w:t>8</w:t>
            </w:r>
          </w:p>
        </w:tc>
        <w:tc>
          <w:tcPr>
            <w:tcW w:w="1984" w:type="dxa"/>
          </w:tcPr>
          <w:p w14:paraId="3556C21B" w14:textId="013B9E4D" w:rsidR="009E3FF6" w:rsidRPr="00A51DD5" w:rsidRDefault="009E3FF6" w:rsidP="00BC790A">
            <w:pPr>
              <w:rPr>
                <w:rFonts w:ascii="Times New Roman" w:eastAsia="Book Antiqua" w:hAnsi="Times New Roman" w:cs="Times New Roman"/>
                <w:b/>
                <w:w w:val="99"/>
                <w:sz w:val="22"/>
                <w:szCs w:val="22"/>
              </w:rPr>
            </w:pPr>
            <w:r w:rsidRPr="00A51DD5">
              <w:rPr>
                <w:rFonts w:ascii="Times New Roman" w:eastAsia="Book Antiqua" w:hAnsi="Times New Roman" w:cs="Times New Roman"/>
                <w:sz w:val="22"/>
                <w:szCs w:val="22"/>
              </w:rPr>
              <w:t>GCC 9.2.2</w:t>
            </w:r>
          </w:p>
        </w:tc>
        <w:tc>
          <w:tcPr>
            <w:tcW w:w="7109" w:type="dxa"/>
          </w:tcPr>
          <w:p w14:paraId="6D63A243" w14:textId="4FFD6DA9" w:rsidR="009E3FF6" w:rsidRPr="00A51DD5" w:rsidRDefault="009E3FF6" w:rsidP="009E3FF6">
            <w:pPr>
              <w:pStyle w:val="Heading1"/>
              <w:tabs>
                <w:tab w:val="left" w:pos="928"/>
                <w:tab w:val="left" w:pos="929"/>
              </w:tabs>
              <w:outlineLvl w:val="0"/>
              <w:rPr>
                <w:rFonts w:ascii="Times New Roman" w:hAnsi="Times New Roman" w:cs="Times New Roman"/>
                <w:sz w:val="22"/>
                <w:szCs w:val="22"/>
              </w:rPr>
            </w:pPr>
            <w:r w:rsidRPr="00A51DD5">
              <w:rPr>
                <w:rFonts w:ascii="Times New Roman" w:hAnsi="Times New Roman" w:cs="Times New Roman"/>
                <w:sz w:val="22"/>
                <w:szCs w:val="22"/>
              </w:rPr>
              <w:t>Replace GCC 9.2.2 as follows:</w:t>
            </w:r>
          </w:p>
          <w:p w14:paraId="6A16CCDC" w14:textId="5BEB51DC" w:rsidR="009E3FF6" w:rsidRPr="00A51DD5" w:rsidRDefault="009E3FF6" w:rsidP="009E3FF6">
            <w:pPr>
              <w:tabs>
                <w:tab w:val="left" w:pos="318"/>
              </w:tabs>
              <w:jc w:val="both"/>
              <w:rPr>
                <w:rFonts w:ascii="Times New Roman" w:hAnsi="Times New Roman" w:cs="Times New Roman"/>
                <w:sz w:val="22"/>
                <w:szCs w:val="22"/>
              </w:rPr>
            </w:pPr>
            <w:r w:rsidRPr="00A51DD5">
              <w:rPr>
                <w:rFonts w:ascii="Times New Roman" w:hAnsi="Times New Roman" w:cs="Times New Roman"/>
                <w:sz w:val="22"/>
                <w:szCs w:val="22"/>
              </w:rPr>
              <w:t>The security shall be in the Form of unconditional Bank Guarantee attached hereto in Section VI - Sample Forms and Procedures. The security shall be discharged after completion of the facilities or relevant part thereof corresponding to which advance has been drawn. - Procedure for effective reduction in the Advance Payment Security</w:t>
            </w:r>
          </w:p>
          <w:p w14:paraId="5C6161AB" w14:textId="4F20832C" w:rsidR="009E3FF6" w:rsidRPr="00A51DD5" w:rsidRDefault="009E3FF6" w:rsidP="009E3FF6">
            <w:pPr>
              <w:tabs>
                <w:tab w:val="left" w:pos="318"/>
              </w:tabs>
              <w:jc w:val="both"/>
              <w:rPr>
                <w:rFonts w:ascii="Times New Roman" w:hAnsi="Times New Roman" w:cs="Times New Roman"/>
                <w:b/>
                <w:bCs/>
                <w:sz w:val="22"/>
                <w:szCs w:val="22"/>
              </w:rPr>
            </w:pPr>
            <w:bookmarkStart w:id="0" w:name="_Hlk132711539"/>
            <w:r w:rsidRPr="00A51DD5">
              <w:rPr>
                <w:rFonts w:ascii="Times New Roman" w:hAnsi="Times New Roman" w:cs="Times New Roman"/>
                <w:sz w:val="22"/>
                <w:szCs w:val="22"/>
              </w:rPr>
              <w:t xml:space="preserve">The Advance Payment Security shall be allowed to be reduced every </w:t>
            </w:r>
            <w:r w:rsidR="00705984" w:rsidRPr="00A51DD5">
              <w:rPr>
                <w:rFonts w:ascii="Times New Roman" w:hAnsi="Times New Roman" w:cs="Times New Roman"/>
                <w:sz w:val="22"/>
                <w:szCs w:val="22"/>
              </w:rPr>
              <w:t xml:space="preserve">Three (03) </w:t>
            </w:r>
            <w:r w:rsidRPr="00A51DD5">
              <w:rPr>
                <w:rFonts w:ascii="Times New Roman" w:hAnsi="Times New Roman" w:cs="Times New Roman"/>
                <w:sz w:val="22"/>
                <w:szCs w:val="22"/>
              </w:rPr>
              <w:t xml:space="preserve">months after First Running Account Bill/Stage payment under the Contract </w:t>
            </w:r>
            <w:r w:rsidR="001C50CE" w:rsidRPr="00A51DD5">
              <w:rPr>
                <w:rFonts w:ascii="Times New Roman" w:hAnsi="Times New Roman" w:cs="Times New Roman"/>
                <w:w w:val="105"/>
                <w:sz w:val="22"/>
                <w:szCs w:val="22"/>
              </w:rPr>
              <w:t xml:space="preserve">corresponding to the percentage </w:t>
            </w:r>
            <w:r w:rsidR="00BA5CAE" w:rsidRPr="00A51DD5">
              <w:rPr>
                <w:rFonts w:ascii="Times New Roman" w:hAnsi="Times New Roman" w:cs="Times New Roman"/>
                <w:w w:val="105"/>
                <w:sz w:val="22"/>
                <w:szCs w:val="22"/>
              </w:rPr>
              <w:t xml:space="preserve">of </w:t>
            </w:r>
            <w:r w:rsidR="001C50CE" w:rsidRPr="00A51DD5">
              <w:rPr>
                <w:rFonts w:ascii="Times New Roman" w:hAnsi="Times New Roman" w:cs="Times New Roman"/>
                <w:w w:val="105"/>
                <w:sz w:val="22"/>
                <w:szCs w:val="22"/>
              </w:rPr>
              <w:t>mobilization advance recovered.</w:t>
            </w:r>
            <w:r w:rsidRPr="00A51DD5">
              <w:rPr>
                <w:rFonts w:ascii="Times New Roman" w:hAnsi="Times New Roman" w:cs="Times New Roman"/>
                <w:sz w:val="22"/>
                <w:szCs w:val="22"/>
              </w:rPr>
              <w:t xml:space="preserve"> The cumulative amount of reduction shall be allowed up to full value of the Bank Guarantee upon adjustment of the corresponding advance </w:t>
            </w:r>
            <w:r w:rsidR="00E579E1" w:rsidRPr="00A51DD5">
              <w:rPr>
                <w:rFonts w:ascii="Times New Roman" w:hAnsi="Times New Roman" w:cs="Times New Roman"/>
                <w:sz w:val="22"/>
                <w:szCs w:val="22"/>
              </w:rPr>
              <w:t xml:space="preserve">&amp; interest thereon </w:t>
            </w:r>
            <w:r w:rsidRPr="00A51DD5">
              <w:rPr>
                <w:rFonts w:ascii="Times New Roman" w:hAnsi="Times New Roman" w:cs="Times New Roman"/>
                <w:sz w:val="22"/>
                <w:szCs w:val="22"/>
              </w:rPr>
              <w:t>and certification to this effect by the Employer’s representative.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bookmarkEnd w:id="0"/>
          </w:p>
        </w:tc>
      </w:tr>
      <w:tr w:rsidR="009E3FF6" w:rsidRPr="00A51DD5" w14:paraId="231F0FBC" w14:textId="77777777" w:rsidTr="008A5A0E">
        <w:tc>
          <w:tcPr>
            <w:tcW w:w="988" w:type="dxa"/>
          </w:tcPr>
          <w:p w14:paraId="315F5808" w14:textId="03F37C05" w:rsidR="009E3FF6" w:rsidRPr="00A51DD5" w:rsidRDefault="008D23A1" w:rsidP="00795E07">
            <w:pPr>
              <w:jc w:val="center"/>
              <w:rPr>
                <w:rFonts w:ascii="Times New Roman" w:hAnsi="Times New Roman" w:cs="Times New Roman"/>
                <w:sz w:val="22"/>
                <w:szCs w:val="22"/>
              </w:rPr>
            </w:pPr>
            <w:r w:rsidRPr="00A51DD5">
              <w:rPr>
                <w:rFonts w:ascii="Times New Roman" w:hAnsi="Times New Roman" w:cs="Times New Roman"/>
                <w:sz w:val="22"/>
                <w:szCs w:val="22"/>
              </w:rPr>
              <w:t>9</w:t>
            </w:r>
          </w:p>
        </w:tc>
        <w:tc>
          <w:tcPr>
            <w:tcW w:w="1984" w:type="dxa"/>
          </w:tcPr>
          <w:p w14:paraId="31C0ED85" w14:textId="2C38D8EC" w:rsidR="009E3FF6" w:rsidRPr="00A51DD5" w:rsidRDefault="00CC46A0" w:rsidP="00BC790A">
            <w:pPr>
              <w:rPr>
                <w:rFonts w:ascii="Times New Roman" w:eastAsia="Book Antiqua" w:hAnsi="Times New Roman" w:cs="Times New Roman"/>
                <w:b/>
                <w:w w:val="99"/>
                <w:sz w:val="22"/>
                <w:szCs w:val="22"/>
              </w:rPr>
            </w:pPr>
            <w:r w:rsidRPr="00A51DD5">
              <w:rPr>
                <w:rFonts w:ascii="Times New Roman" w:eastAsia="Book Antiqua" w:hAnsi="Times New Roman" w:cs="Times New Roman"/>
                <w:b/>
                <w:w w:val="99"/>
                <w:sz w:val="22"/>
                <w:szCs w:val="22"/>
              </w:rPr>
              <w:t>GCC 9.3.1</w:t>
            </w:r>
          </w:p>
        </w:tc>
        <w:tc>
          <w:tcPr>
            <w:tcW w:w="7109" w:type="dxa"/>
          </w:tcPr>
          <w:p w14:paraId="6A70EBA1" w14:textId="77777777" w:rsidR="009E3FF6" w:rsidRPr="00A51DD5" w:rsidRDefault="00CC46A0" w:rsidP="009E3FF6">
            <w:pPr>
              <w:pStyle w:val="Heading1"/>
              <w:tabs>
                <w:tab w:val="left" w:pos="928"/>
                <w:tab w:val="left" w:pos="929"/>
              </w:tabs>
              <w:ind w:left="0" w:firstLine="0"/>
              <w:outlineLvl w:val="0"/>
              <w:rPr>
                <w:rFonts w:ascii="Times New Roman" w:hAnsi="Times New Roman" w:cs="Times New Roman"/>
                <w:sz w:val="22"/>
                <w:szCs w:val="22"/>
              </w:rPr>
            </w:pPr>
            <w:r w:rsidRPr="00A51DD5">
              <w:rPr>
                <w:rFonts w:ascii="Times New Roman" w:hAnsi="Times New Roman" w:cs="Times New Roman"/>
                <w:sz w:val="22"/>
                <w:szCs w:val="22"/>
              </w:rPr>
              <w:t>Supplementing Sub-Clause GCC 9.3.1</w:t>
            </w:r>
          </w:p>
          <w:p w14:paraId="61184755" w14:textId="5C0F9519" w:rsidR="00CC46A0" w:rsidRPr="00A51DD5" w:rsidRDefault="00CC46A0" w:rsidP="00CC46A0">
            <w:pPr>
              <w:pStyle w:val="Heading1"/>
              <w:tabs>
                <w:tab w:val="left" w:pos="35"/>
              </w:tabs>
              <w:ind w:left="35" w:hanging="35"/>
              <w:jc w:val="both"/>
              <w:outlineLvl w:val="0"/>
              <w:rPr>
                <w:rFonts w:ascii="Times New Roman" w:hAnsi="Times New Roman" w:cs="Times New Roman"/>
                <w:b w:val="0"/>
                <w:bCs w:val="0"/>
                <w:sz w:val="22"/>
                <w:szCs w:val="22"/>
              </w:rPr>
            </w:pPr>
            <w:r w:rsidRPr="00A51DD5">
              <w:rPr>
                <w:rFonts w:ascii="Times New Roman" w:hAnsi="Times New Roman" w:cs="Times New Roman"/>
                <w:b w:val="0"/>
                <w:bCs w:val="0"/>
                <w:sz w:val="22"/>
                <w:szCs w:val="22"/>
              </w:rPr>
              <w:t>(</w:t>
            </w:r>
            <w:proofErr w:type="spellStart"/>
            <w:r w:rsidRPr="00A51DD5">
              <w:rPr>
                <w:rFonts w:ascii="Times New Roman" w:hAnsi="Times New Roman" w:cs="Times New Roman"/>
                <w:b w:val="0"/>
                <w:bCs w:val="0"/>
                <w:sz w:val="22"/>
                <w:szCs w:val="22"/>
              </w:rPr>
              <w:t>i</w:t>
            </w:r>
            <w:proofErr w:type="spellEnd"/>
            <w:r w:rsidRPr="00A51DD5">
              <w:rPr>
                <w:rFonts w:ascii="Times New Roman" w:hAnsi="Times New Roman" w:cs="Times New Roman"/>
                <w:b w:val="0"/>
                <w:bCs w:val="0"/>
                <w:sz w:val="22"/>
                <w:szCs w:val="22"/>
              </w:rPr>
              <w:t xml:space="preserve">) Performance Security </w:t>
            </w:r>
            <w:r w:rsidR="005F506C" w:rsidRPr="00A51DD5">
              <w:rPr>
                <w:rFonts w:ascii="Times New Roman" w:hAnsi="Times New Roman" w:cs="Times New Roman"/>
                <w:b w:val="0"/>
                <w:bCs w:val="0"/>
                <w:sz w:val="22"/>
                <w:szCs w:val="22"/>
              </w:rPr>
              <w:t>for an</w:t>
            </w:r>
            <w:r w:rsidRPr="00A51DD5">
              <w:rPr>
                <w:rFonts w:ascii="Times New Roman" w:hAnsi="Times New Roman" w:cs="Times New Roman"/>
                <w:b w:val="0"/>
                <w:bCs w:val="0"/>
                <w:sz w:val="22"/>
                <w:szCs w:val="22"/>
              </w:rPr>
              <w:t xml:space="preserve"> amount equivalent to ten percent (10%) of the Contract Price with a validity up to ninety (90) days beyond the Defect Liability Period for said </w:t>
            </w:r>
            <w:r w:rsidR="005F506C" w:rsidRPr="00A51DD5">
              <w:rPr>
                <w:rFonts w:ascii="Times New Roman" w:hAnsi="Times New Roman" w:cs="Times New Roman"/>
                <w:b w:val="0"/>
                <w:bCs w:val="0"/>
                <w:sz w:val="22"/>
                <w:szCs w:val="22"/>
              </w:rPr>
              <w:t>project</w:t>
            </w:r>
            <w:r w:rsidRPr="00A51DD5">
              <w:rPr>
                <w:rFonts w:ascii="Times New Roman" w:hAnsi="Times New Roman" w:cs="Times New Roman"/>
                <w:b w:val="0"/>
                <w:bCs w:val="0"/>
                <w:sz w:val="22"/>
                <w:szCs w:val="22"/>
              </w:rPr>
              <w:t xml:space="preserve"> [refer </w:t>
            </w:r>
            <w:r w:rsidRPr="00A51DD5">
              <w:rPr>
                <w:rFonts w:ascii="Times New Roman" w:hAnsi="Times New Roman" w:cs="Times New Roman"/>
                <w:sz w:val="22"/>
                <w:szCs w:val="22"/>
              </w:rPr>
              <w:t>GCC Sub-clause 22.2(</w:t>
            </w:r>
            <w:proofErr w:type="spellStart"/>
            <w:r w:rsidRPr="00A51DD5">
              <w:rPr>
                <w:rFonts w:ascii="Times New Roman" w:hAnsi="Times New Roman" w:cs="Times New Roman"/>
                <w:sz w:val="22"/>
                <w:szCs w:val="22"/>
              </w:rPr>
              <w:t>i</w:t>
            </w:r>
            <w:proofErr w:type="spellEnd"/>
            <w:r w:rsidRPr="00A51DD5">
              <w:rPr>
                <w:rFonts w:ascii="Times New Roman" w:hAnsi="Times New Roman" w:cs="Times New Roman"/>
                <w:sz w:val="22"/>
                <w:szCs w:val="22"/>
              </w:rPr>
              <w:t>)</w:t>
            </w:r>
            <w:r w:rsidRPr="00A51DD5">
              <w:rPr>
                <w:rFonts w:ascii="Times New Roman" w:hAnsi="Times New Roman" w:cs="Times New Roman"/>
                <w:b w:val="0"/>
                <w:bCs w:val="0"/>
                <w:sz w:val="22"/>
                <w:szCs w:val="22"/>
              </w:rPr>
              <w:t>]</w:t>
            </w:r>
            <w:r w:rsidR="00656044" w:rsidRPr="00A51DD5">
              <w:rPr>
                <w:rFonts w:ascii="Times New Roman" w:hAnsi="Times New Roman" w:cs="Times New Roman"/>
                <w:b w:val="0"/>
                <w:bCs w:val="0"/>
                <w:sz w:val="22"/>
                <w:szCs w:val="22"/>
              </w:rPr>
              <w:t xml:space="preserve"> in shape of Bank Guarantee</w:t>
            </w:r>
            <w:r w:rsidRPr="00A51DD5">
              <w:rPr>
                <w:rFonts w:ascii="Times New Roman" w:hAnsi="Times New Roman" w:cs="Times New Roman"/>
                <w:b w:val="0"/>
                <w:bCs w:val="0"/>
                <w:sz w:val="22"/>
                <w:szCs w:val="22"/>
              </w:rPr>
              <w:t>.</w:t>
            </w:r>
          </w:p>
          <w:p w14:paraId="04E99C36" w14:textId="2F051FEA" w:rsidR="00CC46A0" w:rsidRPr="00A51DD5" w:rsidRDefault="00CC46A0" w:rsidP="00CC46A0">
            <w:pPr>
              <w:pStyle w:val="Heading1"/>
              <w:tabs>
                <w:tab w:val="left" w:pos="35"/>
              </w:tabs>
              <w:ind w:left="35" w:hanging="35"/>
              <w:jc w:val="both"/>
              <w:outlineLvl w:val="0"/>
              <w:rPr>
                <w:rFonts w:ascii="Times New Roman" w:hAnsi="Times New Roman" w:cs="Times New Roman"/>
                <w:sz w:val="22"/>
                <w:szCs w:val="22"/>
              </w:rPr>
            </w:pPr>
            <w:r w:rsidRPr="00A51DD5">
              <w:rPr>
                <w:rFonts w:ascii="Times New Roman" w:hAnsi="Times New Roman" w:cs="Times New Roman"/>
                <w:b w:val="0"/>
                <w:bCs w:val="0"/>
                <w:sz w:val="22"/>
                <w:szCs w:val="22"/>
              </w:rPr>
              <w:t xml:space="preserve">(ii) Separate Performance security </w:t>
            </w:r>
            <w:r w:rsidR="005F506C" w:rsidRPr="00A51DD5">
              <w:rPr>
                <w:rFonts w:ascii="Times New Roman" w:hAnsi="Times New Roman" w:cs="Times New Roman"/>
                <w:b w:val="0"/>
                <w:bCs w:val="0"/>
                <w:sz w:val="22"/>
                <w:szCs w:val="22"/>
              </w:rPr>
              <w:t xml:space="preserve">for an </w:t>
            </w:r>
            <w:r w:rsidRPr="00A51DD5">
              <w:rPr>
                <w:rFonts w:ascii="Times New Roman" w:hAnsi="Times New Roman" w:cs="Times New Roman"/>
                <w:b w:val="0"/>
                <w:bCs w:val="0"/>
                <w:sz w:val="22"/>
                <w:szCs w:val="22"/>
              </w:rPr>
              <w:t xml:space="preserve">amount equivalent to ten percent (10 %) of the taxable price </w:t>
            </w:r>
            <w:r w:rsidRPr="008C2AE3">
              <w:rPr>
                <w:rFonts w:ascii="Times New Roman" w:hAnsi="Times New Roman" w:cs="Times New Roman"/>
                <w:b w:val="0"/>
                <w:bCs w:val="0"/>
                <w:sz w:val="22"/>
                <w:szCs w:val="22"/>
              </w:rPr>
              <w:t xml:space="preserve">for </w:t>
            </w:r>
            <w:r w:rsidRPr="008C2AE3">
              <w:rPr>
                <w:rFonts w:ascii="Times New Roman" w:hAnsi="Times New Roman" w:cs="Times New Roman"/>
                <w:b w:val="0"/>
                <w:bCs w:val="0"/>
                <w:strike/>
                <w:sz w:val="22"/>
                <w:szCs w:val="22"/>
              </w:rPr>
              <w:t>Transformers (Power, Auto, ICT), Reactor</w:t>
            </w:r>
            <w:r w:rsidRPr="00A51DD5">
              <w:rPr>
                <w:rFonts w:ascii="Times New Roman" w:hAnsi="Times New Roman" w:cs="Times New Roman"/>
                <w:b w:val="0"/>
                <w:bCs w:val="0"/>
                <w:sz w:val="22"/>
                <w:szCs w:val="22"/>
              </w:rPr>
              <w:t xml:space="preserve">, Control &amp; Protection system (CRP), Sub-station Automation System, </w:t>
            </w:r>
            <w:r w:rsidR="00F35454" w:rsidRPr="00A51DD5">
              <w:rPr>
                <w:rFonts w:ascii="Times New Roman" w:hAnsi="Times New Roman" w:cs="Times New Roman"/>
                <w:b w:val="0"/>
                <w:bCs w:val="0"/>
                <w:sz w:val="22"/>
                <w:szCs w:val="22"/>
              </w:rPr>
              <w:t xml:space="preserve">Cable (LV, MV, </w:t>
            </w:r>
            <w:r w:rsidR="00A95F0D" w:rsidRPr="00A51DD5">
              <w:rPr>
                <w:rFonts w:ascii="Times New Roman" w:hAnsi="Times New Roman" w:cs="Times New Roman"/>
                <w:b w:val="0"/>
                <w:bCs w:val="0"/>
                <w:sz w:val="22"/>
                <w:szCs w:val="22"/>
              </w:rPr>
              <w:t>HV &amp; EHV</w:t>
            </w:r>
            <w:r w:rsidR="00F35454" w:rsidRPr="00A51DD5">
              <w:rPr>
                <w:rFonts w:ascii="Times New Roman" w:hAnsi="Times New Roman" w:cs="Times New Roman"/>
                <w:b w:val="0"/>
                <w:bCs w:val="0"/>
                <w:sz w:val="22"/>
                <w:szCs w:val="22"/>
              </w:rPr>
              <w:t>)</w:t>
            </w:r>
            <w:r w:rsidR="00A95F0D" w:rsidRPr="00A51DD5">
              <w:rPr>
                <w:rFonts w:ascii="Times New Roman" w:hAnsi="Times New Roman" w:cs="Times New Roman"/>
                <w:b w:val="0"/>
                <w:bCs w:val="0"/>
                <w:sz w:val="22"/>
                <w:szCs w:val="22"/>
              </w:rPr>
              <w:t xml:space="preserve"> </w:t>
            </w:r>
            <w:r w:rsidRPr="00A51DD5">
              <w:rPr>
                <w:rFonts w:ascii="Times New Roman" w:hAnsi="Times New Roman" w:cs="Times New Roman"/>
                <w:b w:val="0"/>
                <w:bCs w:val="0"/>
                <w:sz w:val="22"/>
                <w:szCs w:val="22"/>
              </w:rPr>
              <w:t>&amp; GIS equipment with a validity up to ninety days (90) beyond defect liability period</w:t>
            </w:r>
            <w:r w:rsidR="005F506C" w:rsidRPr="00A51DD5">
              <w:rPr>
                <w:rFonts w:ascii="Times New Roman" w:hAnsi="Times New Roman" w:cs="Times New Roman"/>
                <w:b w:val="0"/>
                <w:bCs w:val="0"/>
                <w:sz w:val="22"/>
                <w:szCs w:val="22"/>
              </w:rPr>
              <w:t xml:space="preserve"> i.e.,4</w:t>
            </w:r>
            <w:r w:rsidR="00220E44" w:rsidRPr="00A51DD5">
              <w:rPr>
                <w:rFonts w:ascii="Times New Roman" w:hAnsi="Times New Roman" w:cs="Times New Roman"/>
                <w:b w:val="0"/>
                <w:bCs w:val="0"/>
                <w:sz w:val="22"/>
                <w:szCs w:val="22"/>
              </w:rPr>
              <w:t xml:space="preserve"> (Four)</w:t>
            </w:r>
            <w:r w:rsidR="005F506C" w:rsidRPr="00A51DD5">
              <w:rPr>
                <w:rFonts w:ascii="Times New Roman" w:hAnsi="Times New Roman" w:cs="Times New Roman"/>
                <w:b w:val="0"/>
                <w:bCs w:val="0"/>
                <w:sz w:val="22"/>
                <w:szCs w:val="22"/>
              </w:rPr>
              <w:t xml:space="preserve"> years beyond the defect liability period for the project</w:t>
            </w:r>
            <w:r w:rsidRPr="00A51DD5">
              <w:rPr>
                <w:rFonts w:ascii="Times New Roman" w:hAnsi="Times New Roman" w:cs="Times New Roman"/>
                <w:b w:val="0"/>
                <w:bCs w:val="0"/>
                <w:sz w:val="22"/>
                <w:szCs w:val="22"/>
              </w:rPr>
              <w:t xml:space="preserve"> [refer </w:t>
            </w:r>
            <w:r w:rsidRPr="00A51DD5">
              <w:rPr>
                <w:rFonts w:ascii="Times New Roman" w:hAnsi="Times New Roman" w:cs="Times New Roman"/>
                <w:sz w:val="22"/>
                <w:szCs w:val="22"/>
              </w:rPr>
              <w:t>GCC Sub-clause 22.2(</w:t>
            </w:r>
            <w:proofErr w:type="spellStart"/>
            <w:r w:rsidRPr="00A51DD5">
              <w:rPr>
                <w:rFonts w:ascii="Times New Roman" w:hAnsi="Times New Roman" w:cs="Times New Roman"/>
                <w:sz w:val="22"/>
                <w:szCs w:val="22"/>
              </w:rPr>
              <w:t>i</w:t>
            </w:r>
            <w:proofErr w:type="spellEnd"/>
            <w:r w:rsidRPr="00A51DD5">
              <w:rPr>
                <w:rFonts w:ascii="Times New Roman" w:hAnsi="Times New Roman" w:cs="Times New Roman"/>
                <w:sz w:val="22"/>
                <w:szCs w:val="22"/>
              </w:rPr>
              <w:t>)]</w:t>
            </w:r>
            <w:r w:rsidR="005F506C" w:rsidRPr="00A51DD5">
              <w:rPr>
                <w:rFonts w:ascii="Times New Roman" w:hAnsi="Times New Roman" w:cs="Times New Roman"/>
                <w:sz w:val="22"/>
                <w:szCs w:val="22"/>
              </w:rPr>
              <w:t xml:space="preserve"> in shape of </w:t>
            </w:r>
            <w:r w:rsidR="004F1443" w:rsidRPr="00A51DD5">
              <w:rPr>
                <w:rFonts w:ascii="Times New Roman" w:hAnsi="Times New Roman" w:cs="Times New Roman"/>
                <w:sz w:val="22"/>
                <w:szCs w:val="22"/>
              </w:rPr>
              <w:t>Bank Guarantee/Insurance Bond</w:t>
            </w:r>
            <w:r w:rsidRPr="00A51DD5">
              <w:rPr>
                <w:rFonts w:ascii="Times New Roman" w:hAnsi="Times New Roman" w:cs="Times New Roman"/>
                <w:sz w:val="22"/>
                <w:szCs w:val="22"/>
              </w:rPr>
              <w:t>.</w:t>
            </w:r>
          </w:p>
          <w:p w14:paraId="12F6EDC0" w14:textId="77777777" w:rsidR="00A67718" w:rsidRPr="00A51DD5" w:rsidRDefault="00A67718" w:rsidP="00CC46A0">
            <w:pPr>
              <w:pStyle w:val="Heading1"/>
              <w:tabs>
                <w:tab w:val="left" w:pos="35"/>
              </w:tabs>
              <w:ind w:left="35" w:hanging="35"/>
              <w:jc w:val="both"/>
              <w:outlineLvl w:val="0"/>
              <w:rPr>
                <w:rFonts w:ascii="Times New Roman" w:hAnsi="Times New Roman" w:cs="Times New Roman"/>
                <w:b w:val="0"/>
                <w:bCs w:val="0"/>
                <w:sz w:val="22"/>
                <w:szCs w:val="22"/>
              </w:rPr>
            </w:pPr>
          </w:p>
          <w:p w14:paraId="38E23249" w14:textId="41C9224F" w:rsidR="00CC46A0" w:rsidRPr="00A51DD5" w:rsidRDefault="00CC46A0" w:rsidP="00CC46A0">
            <w:pPr>
              <w:pStyle w:val="Heading1"/>
              <w:tabs>
                <w:tab w:val="left" w:pos="35"/>
              </w:tabs>
              <w:ind w:left="35" w:hanging="35"/>
              <w:jc w:val="both"/>
              <w:outlineLvl w:val="0"/>
              <w:rPr>
                <w:rFonts w:ascii="Times New Roman" w:hAnsi="Times New Roman" w:cs="Times New Roman"/>
                <w:b w:val="0"/>
                <w:bCs w:val="0"/>
                <w:sz w:val="22"/>
                <w:szCs w:val="22"/>
              </w:rPr>
            </w:pPr>
            <w:r w:rsidRPr="00A51DD5">
              <w:rPr>
                <w:rFonts w:ascii="Times New Roman" w:hAnsi="Times New Roman" w:cs="Times New Roman"/>
                <w:b w:val="0"/>
                <w:bCs w:val="0"/>
                <w:sz w:val="22"/>
                <w:szCs w:val="22"/>
              </w:rPr>
              <w:t xml:space="preserve">The performance </w:t>
            </w:r>
            <w:proofErr w:type="gramStart"/>
            <w:r w:rsidRPr="00A51DD5">
              <w:rPr>
                <w:rFonts w:ascii="Times New Roman" w:hAnsi="Times New Roman" w:cs="Times New Roman"/>
                <w:b w:val="0"/>
                <w:bCs w:val="0"/>
                <w:sz w:val="22"/>
                <w:szCs w:val="22"/>
              </w:rPr>
              <w:t>security(</w:t>
            </w:r>
            <w:proofErr w:type="spellStart"/>
            <w:proofErr w:type="gramEnd"/>
            <w:r w:rsidRPr="00A51DD5">
              <w:rPr>
                <w:rFonts w:ascii="Times New Roman" w:hAnsi="Times New Roman" w:cs="Times New Roman"/>
                <w:b w:val="0"/>
                <w:bCs w:val="0"/>
                <w:sz w:val="22"/>
                <w:szCs w:val="22"/>
              </w:rPr>
              <w:t>ies</w:t>
            </w:r>
            <w:proofErr w:type="spellEnd"/>
            <w:r w:rsidRPr="00A51DD5">
              <w:rPr>
                <w:rFonts w:ascii="Times New Roman" w:hAnsi="Times New Roman" w:cs="Times New Roman"/>
                <w:b w:val="0"/>
                <w:bCs w:val="0"/>
                <w:sz w:val="22"/>
                <w:szCs w:val="22"/>
              </w:rPr>
              <w:t xml:space="preserve">) shall be extended by the Contractor </w:t>
            </w:r>
            <w:r w:rsidR="002F1960" w:rsidRPr="00A51DD5">
              <w:rPr>
                <w:rFonts w:ascii="Times New Roman" w:hAnsi="Times New Roman" w:cs="Times New Roman"/>
                <w:b w:val="0"/>
                <w:bCs w:val="0"/>
                <w:sz w:val="22"/>
                <w:szCs w:val="22"/>
              </w:rPr>
              <w:t xml:space="preserve">from </w:t>
            </w:r>
            <w:r w:rsidRPr="00A51DD5">
              <w:rPr>
                <w:rFonts w:ascii="Times New Roman" w:hAnsi="Times New Roman" w:cs="Times New Roman"/>
                <w:b w:val="0"/>
                <w:bCs w:val="0"/>
                <w:sz w:val="22"/>
                <w:szCs w:val="22"/>
              </w:rPr>
              <w:t>time to time till ninety (90) days beyond the actual Defect Liability Period, as may be required under the Contract.</w:t>
            </w:r>
          </w:p>
          <w:p w14:paraId="71387F5A" w14:textId="4B8DFB2B" w:rsidR="00CC46A0" w:rsidRPr="00A51DD5" w:rsidRDefault="00CC46A0" w:rsidP="00CC46A0">
            <w:pPr>
              <w:pStyle w:val="Heading1"/>
              <w:tabs>
                <w:tab w:val="left" w:pos="35"/>
              </w:tabs>
              <w:ind w:left="35" w:hanging="35"/>
              <w:jc w:val="both"/>
              <w:outlineLvl w:val="0"/>
              <w:rPr>
                <w:rFonts w:ascii="Times New Roman" w:hAnsi="Times New Roman" w:cs="Times New Roman"/>
                <w:b w:val="0"/>
                <w:bCs w:val="0"/>
                <w:sz w:val="22"/>
                <w:szCs w:val="22"/>
              </w:rPr>
            </w:pPr>
            <w:r w:rsidRPr="00A51DD5">
              <w:rPr>
                <w:rFonts w:ascii="Times New Roman" w:hAnsi="Times New Roman" w:cs="Times New Roman"/>
                <w:b w:val="0"/>
                <w:bCs w:val="0"/>
                <w:sz w:val="22"/>
                <w:szCs w:val="22"/>
              </w:rPr>
              <w:t>The Contractor shall also arrange additional Performance Security (</w:t>
            </w:r>
            <w:proofErr w:type="spellStart"/>
            <w:r w:rsidRPr="00A51DD5">
              <w:rPr>
                <w:rFonts w:ascii="Times New Roman" w:hAnsi="Times New Roman" w:cs="Times New Roman"/>
                <w:b w:val="0"/>
                <w:bCs w:val="0"/>
                <w:sz w:val="22"/>
                <w:szCs w:val="22"/>
              </w:rPr>
              <w:t>ies</w:t>
            </w:r>
            <w:proofErr w:type="spellEnd"/>
            <w:r w:rsidRPr="00A51DD5">
              <w:rPr>
                <w:rFonts w:ascii="Times New Roman" w:hAnsi="Times New Roman" w:cs="Times New Roman"/>
                <w:b w:val="0"/>
                <w:bCs w:val="0"/>
                <w:sz w:val="22"/>
                <w:szCs w:val="22"/>
              </w:rPr>
              <w:t>), if applicable as per stipulated QR</w:t>
            </w:r>
            <w:r w:rsidR="00A67718" w:rsidRPr="00A51DD5">
              <w:rPr>
                <w:rFonts w:ascii="Times New Roman" w:hAnsi="Times New Roman" w:cs="Times New Roman"/>
                <w:b w:val="0"/>
                <w:bCs w:val="0"/>
                <w:sz w:val="22"/>
                <w:szCs w:val="22"/>
              </w:rPr>
              <w:t xml:space="preserve"> </w:t>
            </w:r>
            <w:r w:rsidRPr="00A51DD5">
              <w:rPr>
                <w:rFonts w:ascii="Times New Roman" w:hAnsi="Times New Roman" w:cs="Times New Roman"/>
                <w:b w:val="0"/>
                <w:bCs w:val="0"/>
                <w:sz w:val="22"/>
                <w:szCs w:val="22"/>
              </w:rPr>
              <w:t xml:space="preserve">of Joint Deed of Undertaking mentioned at </w:t>
            </w:r>
            <w:r w:rsidRPr="00A51DD5">
              <w:rPr>
                <w:rFonts w:ascii="Times New Roman" w:hAnsi="Times New Roman" w:cs="Times New Roman"/>
                <w:sz w:val="22"/>
                <w:szCs w:val="22"/>
              </w:rPr>
              <w:t xml:space="preserve">Sl. No. </w:t>
            </w:r>
            <w:r w:rsidR="00A233C1" w:rsidRPr="00A51DD5">
              <w:rPr>
                <w:rFonts w:ascii="Times New Roman" w:hAnsi="Times New Roman" w:cs="Times New Roman"/>
                <w:sz w:val="22"/>
                <w:szCs w:val="22"/>
              </w:rPr>
              <w:t xml:space="preserve">29 &amp; 30 </w:t>
            </w:r>
            <w:r w:rsidRPr="00A51DD5">
              <w:rPr>
                <w:rFonts w:ascii="Times New Roman" w:hAnsi="Times New Roman" w:cs="Times New Roman"/>
                <w:sz w:val="22"/>
                <w:szCs w:val="22"/>
              </w:rPr>
              <w:t xml:space="preserve">of Section – VI: </w:t>
            </w:r>
            <w:r w:rsidRPr="00A51DD5">
              <w:rPr>
                <w:rFonts w:ascii="Times New Roman" w:hAnsi="Times New Roman" w:cs="Times New Roman"/>
                <w:b w:val="0"/>
                <w:bCs w:val="0"/>
                <w:sz w:val="22"/>
                <w:szCs w:val="22"/>
              </w:rPr>
              <w:t>Sample Forms and Procedures.</w:t>
            </w:r>
          </w:p>
          <w:p w14:paraId="1F7A8154" w14:textId="77777777" w:rsidR="00CC46A0" w:rsidRPr="00A51DD5" w:rsidRDefault="00CC46A0" w:rsidP="00CC46A0">
            <w:pPr>
              <w:pStyle w:val="Heading1"/>
              <w:tabs>
                <w:tab w:val="left" w:pos="35"/>
              </w:tabs>
              <w:ind w:left="35" w:hanging="35"/>
              <w:jc w:val="both"/>
              <w:outlineLvl w:val="0"/>
              <w:rPr>
                <w:rFonts w:ascii="Times New Roman" w:hAnsi="Times New Roman" w:cs="Times New Roman"/>
                <w:b w:val="0"/>
                <w:bCs w:val="0"/>
                <w:sz w:val="22"/>
                <w:szCs w:val="22"/>
              </w:rPr>
            </w:pPr>
          </w:p>
          <w:p w14:paraId="39C04111" w14:textId="77777777" w:rsidR="00CC46A0" w:rsidRPr="00A51DD5" w:rsidRDefault="00CC46A0" w:rsidP="00CC46A0">
            <w:pPr>
              <w:pStyle w:val="Heading1"/>
              <w:tabs>
                <w:tab w:val="left" w:pos="35"/>
              </w:tabs>
              <w:ind w:left="35" w:hanging="35"/>
              <w:jc w:val="both"/>
              <w:outlineLvl w:val="0"/>
              <w:rPr>
                <w:rFonts w:ascii="Times New Roman" w:hAnsi="Times New Roman" w:cs="Times New Roman"/>
                <w:b w:val="0"/>
                <w:bCs w:val="0"/>
                <w:sz w:val="22"/>
                <w:szCs w:val="22"/>
              </w:rPr>
            </w:pPr>
            <w:r w:rsidRPr="00A51DD5">
              <w:rPr>
                <w:rFonts w:ascii="Times New Roman" w:hAnsi="Times New Roman" w:cs="Times New Roman"/>
                <w:b w:val="0"/>
                <w:bCs w:val="0"/>
                <w:sz w:val="22"/>
                <w:szCs w:val="22"/>
              </w:rPr>
              <w:t xml:space="preserve">Also, the successful bidder is required to arrange additional Performance </w:t>
            </w:r>
            <w:proofErr w:type="gramStart"/>
            <w:r w:rsidRPr="00A51DD5">
              <w:rPr>
                <w:rFonts w:ascii="Times New Roman" w:hAnsi="Times New Roman" w:cs="Times New Roman"/>
                <w:b w:val="0"/>
                <w:bCs w:val="0"/>
                <w:sz w:val="22"/>
                <w:szCs w:val="22"/>
              </w:rPr>
              <w:t>Security(</w:t>
            </w:r>
            <w:proofErr w:type="spellStart"/>
            <w:proofErr w:type="gramEnd"/>
            <w:r w:rsidRPr="00A51DD5">
              <w:rPr>
                <w:rFonts w:ascii="Times New Roman" w:hAnsi="Times New Roman" w:cs="Times New Roman"/>
                <w:b w:val="0"/>
                <w:bCs w:val="0"/>
                <w:sz w:val="22"/>
                <w:szCs w:val="22"/>
              </w:rPr>
              <w:t>ies</w:t>
            </w:r>
            <w:proofErr w:type="spellEnd"/>
            <w:r w:rsidRPr="00A51DD5">
              <w:rPr>
                <w:rFonts w:ascii="Times New Roman" w:hAnsi="Times New Roman" w:cs="Times New Roman"/>
                <w:b w:val="0"/>
                <w:bCs w:val="0"/>
                <w:sz w:val="22"/>
                <w:szCs w:val="22"/>
              </w:rPr>
              <w:t>), for various equipment, if applicable, in line with the requirements specified in Technical Specifications.</w:t>
            </w:r>
          </w:p>
          <w:p w14:paraId="1F8D02F1" w14:textId="77777777" w:rsidR="00CC46A0" w:rsidRPr="00A51DD5" w:rsidRDefault="00CC46A0" w:rsidP="00CC46A0">
            <w:pPr>
              <w:pStyle w:val="Heading1"/>
              <w:tabs>
                <w:tab w:val="left" w:pos="35"/>
              </w:tabs>
              <w:ind w:left="35" w:hanging="35"/>
              <w:jc w:val="both"/>
              <w:outlineLvl w:val="0"/>
              <w:rPr>
                <w:rFonts w:ascii="Times New Roman" w:hAnsi="Times New Roman" w:cs="Times New Roman"/>
                <w:b w:val="0"/>
                <w:bCs w:val="0"/>
                <w:sz w:val="22"/>
                <w:szCs w:val="22"/>
              </w:rPr>
            </w:pPr>
          </w:p>
          <w:p w14:paraId="69706CCD" w14:textId="7E640A8D" w:rsidR="00CC46A0" w:rsidRPr="00A51DD5" w:rsidRDefault="00CC46A0" w:rsidP="00CC46A0">
            <w:pPr>
              <w:pStyle w:val="Heading1"/>
              <w:tabs>
                <w:tab w:val="left" w:pos="35"/>
              </w:tabs>
              <w:ind w:left="35" w:hanging="35"/>
              <w:jc w:val="both"/>
              <w:outlineLvl w:val="0"/>
              <w:rPr>
                <w:rFonts w:ascii="Times New Roman" w:hAnsi="Times New Roman" w:cs="Times New Roman"/>
                <w:b w:val="0"/>
                <w:bCs w:val="0"/>
                <w:sz w:val="22"/>
                <w:szCs w:val="22"/>
              </w:rPr>
            </w:pPr>
            <w:bookmarkStart w:id="1" w:name="_GoBack"/>
            <w:r w:rsidRPr="002E7CE6">
              <w:rPr>
                <w:rFonts w:ascii="Times New Roman" w:hAnsi="Times New Roman" w:cs="Times New Roman"/>
                <w:b w:val="0"/>
                <w:bCs w:val="0"/>
                <w:strike/>
                <w:sz w:val="22"/>
                <w:szCs w:val="22"/>
              </w:rPr>
              <w:t>The above additional Performance Securities shall be submitted before release of first dispatch payment of respective equipment</w:t>
            </w:r>
            <w:bookmarkEnd w:id="1"/>
            <w:r w:rsidRPr="00A51DD5">
              <w:rPr>
                <w:rFonts w:ascii="Times New Roman" w:hAnsi="Times New Roman" w:cs="Times New Roman"/>
                <w:b w:val="0"/>
                <w:bCs w:val="0"/>
                <w:sz w:val="22"/>
                <w:szCs w:val="22"/>
              </w:rPr>
              <w:t xml:space="preserve">. The said </w:t>
            </w:r>
            <w:proofErr w:type="gramStart"/>
            <w:r w:rsidRPr="00A51DD5">
              <w:rPr>
                <w:rFonts w:ascii="Times New Roman" w:hAnsi="Times New Roman" w:cs="Times New Roman"/>
                <w:b w:val="0"/>
                <w:bCs w:val="0"/>
                <w:sz w:val="22"/>
                <w:szCs w:val="22"/>
              </w:rPr>
              <w:t>security(</w:t>
            </w:r>
            <w:proofErr w:type="spellStart"/>
            <w:proofErr w:type="gramEnd"/>
            <w:r w:rsidRPr="00A51DD5">
              <w:rPr>
                <w:rFonts w:ascii="Times New Roman" w:hAnsi="Times New Roman" w:cs="Times New Roman"/>
                <w:b w:val="0"/>
                <w:bCs w:val="0"/>
                <w:sz w:val="22"/>
                <w:szCs w:val="22"/>
              </w:rPr>
              <w:t>ies</w:t>
            </w:r>
            <w:proofErr w:type="spellEnd"/>
            <w:r w:rsidRPr="00A51DD5">
              <w:rPr>
                <w:rFonts w:ascii="Times New Roman" w:hAnsi="Times New Roman" w:cs="Times New Roman"/>
                <w:b w:val="0"/>
                <w:bCs w:val="0"/>
                <w:sz w:val="22"/>
                <w:szCs w:val="22"/>
              </w:rPr>
              <w:t>) shall be required to be extended time to time till ninety (90) days beyond the actual Defect Liability Period for said equipment as may be required under the Contract.</w:t>
            </w:r>
          </w:p>
          <w:p w14:paraId="5164CD26" w14:textId="6A20BBF8" w:rsidR="00CC46A0" w:rsidRPr="00A51DD5" w:rsidRDefault="00CC46A0" w:rsidP="004F1443">
            <w:pPr>
              <w:pStyle w:val="Heading1"/>
              <w:tabs>
                <w:tab w:val="left" w:pos="177"/>
              </w:tabs>
              <w:ind w:left="35" w:hanging="35"/>
              <w:jc w:val="both"/>
              <w:outlineLvl w:val="0"/>
              <w:rPr>
                <w:rFonts w:ascii="Times New Roman" w:hAnsi="Times New Roman" w:cs="Times New Roman"/>
                <w:sz w:val="22"/>
                <w:szCs w:val="22"/>
              </w:rPr>
            </w:pPr>
          </w:p>
        </w:tc>
      </w:tr>
      <w:tr w:rsidR="009E3FF6" w:rsidRPr="00A51DD5" w14:paraId="791E29DF" w14:textId="77777777" w:rsidTr="008A5A0E">
        <w:tc>
          <w:tcPr>
            <w:tcW w:w="988" w:type="dxa"/>
          </w:tcPr>
          <w:p w14:paraId="7BA4DEE2" w14:textId="4CCB48AE" w:rsidR="009E3FF6" w:rsidRPr="00A51DD5" w:rsidRDefault="009E3FF6" w:rsidP="00795E07">
            <w:pPr>
              <w:jc w:val="center"/>
              <w:rPr>
                <w:rFonts w:ascii="Times New Roman" w:hAnsi="Times New Roman" w:cs="Times New Roman"/>
                <w:sz w:val="22"/>
                <w:szCs w:val="22"/>
              </w:rPr>
            </w:pPr>
            <w:r w:rsidRPr="00A51DD5">
              <w:rPr>
                <w:rFonts w:ascii="Times New Roman" w:hAnsi="Times New Roman" w:cs="Times New Roman"/>
                <w:sz w:val="22"/>
                <w:szCs w:val="22"/>
              </w:rPr>
              <w:t>1</w:t>
            </w:r>
            <w:r w:rsidR="008D23A1" w:rsidRPr="00A51DD5">
              <w:rPr>
                <w:rFonts w:ascii="Times New Roman" w:hAnsi="Times New Roman" w:cs="Times New Roman"/>
                <w:sz w:val="22"/>
                <w:szCs w:val="22"/>
              </w:rPr>
              <w:t>0</w:t>
            </w:r>
          </w:p>
        </w:tc>
        <w:tc>
          <w:tcPr>
            <w:tcW w:w="1984" w:type="dxa"/>
          </w:tcPr>
          <w:p w14:paraId="7F0785CD" w14:textId="165F1092" w:rsidR="009E3FF6" w:rsidRPr="00A51DD5" w:rsidRDefault="00F26EB8" w:rsidP="00BC790A">
            <w:pPr>
              <w:rPr>
                <w:rFonts w:ascii="Times New Roman" w:eastAsia="Book Antiqua" w:hAnsi="Times New Roman" w:cs="Times New Roman"/>
                <w:b/>
                <w:w w:val="99"/>
                <w:sz w:val="22"/>
                <w:szCs w:val="22"/>
              </w:rPr>
            </w:pPr>
            <w:r w:rsidRPr="00A51DD5">
              <w:rPr>
                <w:rFonts w:ascii="Times New Roman" w:eastAsia="Book Antiqua" w:hAnsi="Times New Roman" w:cs="Times New Roman"/>
                <w:b/>
                <w:w w:val="99"/>
                <w:sz w:val="22"/>
                <w:szCs w:val="22"/>
              </w:rPr>
              <w:t>GCC 9.3.2</w:t>
            </w:r>
          </w:p>
        </w:tc>
        <w:tc>
          <w:tcPr>
            <w:tcW w:w="7109" w:type="dxa"/>
          </w:tcPr>
          <w:p w14:paraId="39A7F042" w14:textId="72391D7B" w:rsidR="009E3FF6" w:rsidRPr="00A51DD5" w:rsidRDefault="00F26EB8" w:rsidP="009E3FF6">
            <w:pPr>
              <w:pStyle w:val="Heading1"/>
              <w:tabs>
                <w:tab w:val="left" w:pos="928"/>
                <w:tab w:val="left" w:pos="929"/>
              </w:tabs>
              <w:ind w:left="0" w:firstLine="0"/>
              <w:outlineLvl w:val="0"/>
              <w:rPr>
                <w:rFonts w:ascii="Times New Roman" w:hAnsi="Times New Roman" w:cs="Times New Roman"/>
                <w:sz w:val="22"/>
                <w:szCs w:val="22"/>
              </w:rPr>
            </w:pPr>
            <w:r w:rsidRPr="00A51DD5">
              <w:rPr>
                <w:rFonts w:ascii="Times New Roman" w:hAnsi="Times New Roman" w:cs="Times New Roman"/>
                <w:sz w:val="22"/>
                <w:szCs w:val="22"/>
              </w:rPr>
              <w:t>Replace Sub-Clause GCC 9.3.2</w:t>
            </w:r>
          </w:p>
          <w:p w14:paraId="6F7805D2" w14:textId="60AE9476" w:rsidR="00F26EB8" w:rsidRPr="00A51DD5" w:rsidRDefault="00F26EB8" w:rsidP="00F26EB8">
            <w:pPr>
              <w:pStyle w:val="Heading1"/>
              <w:tabs>
                <w:tab w:val="left" w:pos="35"/>
              </w:tabs>
              <w:ind w:left="35" w:hanging="35"/>
              <w:jc w:val="both"/>
              <w:outlineLvl w:val="0"/>
              <w:rPr>
                <w:rFonts w:ascii="Times New Roman" w:hAnsi="Times New Roman" w:cs="Times New Roman"/>
                <w:b w:val="0"/>
                <w:bCs w:val="0"/>
                <w:sz w:val="22"/>
                <w:szCs w:val="22"/>
              </w:rPr>
            </w:pPr>
            <w:r w:rsidRPr="00A51DD5">
              <w:rPr>
                <w:rFonts w:ascii="Times New Roman" w:hAnsi="Times New Roman" w:cs="Times New Roman"/>
                <w:b w:val="0"/>
                <w:bCs w:val="0"/>
                <w:sz w:val="22"/>
                <w:szCs w:val="22"/>
              </w:rPr>
              <w:t>The performance security shall, at the contractor’s option, be in the form of a crossed bank draft</w:t>
            </w:r>
            <w:r w:rsidR="00A67718" w:rsidRPr="00A51DD5">
              <w:rPr>
                <w:rFonts w:ascii="Times New Roman" w:hAnsi="Times New Roman" w:cs="Times New Roman"/>
                <w:b w:val="0"/>
                <w:bCs w:val="0"/>
                <w:sz w:val="22"/>
                <w:szCs w:val="22"/>
              </w:rPr>
              <w:t xml:space="preserve"> </w:t>
            </w:r>
            <w:r w:rsidRPr="00A51DD5">
              <w:rPr>
                <w:rFonts w:ascii="Times New Roman" w:hAnsi="Times New Roman" w:cs="Times New Roman"/>
                <w:b w:val="0"/>
                <w:bCs w:val="0"/>
                <w:sz w:val="22"/>
                <w:szCs w:val="22"/>
              </w:rPr>
              <w:t xml:space="preserve">in </w:t>
            </w:r>
            <w:proofErr w:type="spellStart"/>
            <w:r w:rsidRPr="00A51DD5">
              <w:rPr>
                <w:rFonts w:ascii="Times New Roman" w:hAnsi="Times New Roman" w:cs="Times New Roman"/>
                <w:b w:val="0"/>
                <w:bCs w:val="0"/>
                <w:sz w:val="22"/>
                <w:szCs w:val="22"/>
              </w:rPr>
              <w:t>favour</w:t>
            </w:r>
            <w:proofErr w:type="spellEnd"/>
            <w:r w:rsidRPr="00A51DD5">
              <w:rPr>
                <w:rFonts w:ascii="Times New Roman" w:hAnsi="Times New Roman" w:cs="Times New Roman"/>
                <w:b w:val="0"/>
                <w:bCs w:val="0"/>
                <w:sz w:val="22"/>
                <w:szCs w:val="22"/>
              </w:rPr>
              <w:t xml:space="preserve"> of Employer as stipulated in SCC</w:t>
            </w:r>
            <w:r w:rsidR="00A233C1" w:rsidRPr="00A51DD5">
              <w:rPr>
                <w:rFonts w:ascii="Times New Roman" w:hAnsi="Times New Roman" w:cs="Times New Roman"/>
                <w:b w:val="0"/>
                <w:bCs w:val="0"/>
                <w:sz w:val="22"/>
                <w:szCs w:val="22"/>
              </w:rPr>
              <w:t>/</w:t>
            </w:r>
            <w:r w:rsidRPr="00A51DD5">
              <w:rPr>
                <w:rFonts w:ascii="Times New Roman" w:hAnsi="Times New Roman" w:cs="Times New Roman"/>
                <w:b w:val="0"/>
                <w:bCs w:val="0"/>
                <w:sz w:val="22"/>
                <w:szCs w:val="22"/>
              </w:rPr>
              <w:t xml:space="preserve"> in the Form of unconditional Bank Guarantee attached hereto in the Section VI - Sample </w:t>
            </w:r>
            <w:r w:rsidRPr="00A51DD5">
              <w:rPr>
                <w:rFonts w:ascii="Times New Roman" w:hAnsi="Times New Roman" w:cs="Times New Roman"/>
                <w:b w:val="0"/>
                <w:bCs w:val="0"/>
                <w:sz w:val="22"/>
                <w:szCs w:val="22"/>
              </w:rPr>
              <w:lastRenderedPageBreak/>
              <w:t>Forms and Procedures.</w:t>
            </w:r>
          </w:p>
          <w:p w14:paraId="6A8445E4" w14:textId="77777777" w:rsidR="00F26EB8" w:rsidRPr="00A51DD5" w:rsidRDefault="00F26EB8" w:rsidP="00F26EB8">
            <w:pPr>
              <w:pStyle w:val="Heading1"/>
              <w:tabs>
                <w:tab w:val="left" w:pos="928"/>
                <w:tab w:val="left" w:pos="929"/>
              </w:tabs>
              <w:outlineLvl w:val="0"/>
              <w:rPr>
                <w:rFonts w:ascii="Times New Roman" w:hAnsi="Times New Roman" w:cs="Times New Roman"/>
                <w:b w:val="0"/>
                <w:bCs w:val="0"/>
                <w:sz w:val="22"/>
                <w:szCs w:val="22"/>
              </w:rPr>
            </w:pPr>
          </w:p>
          <w:p w14:paraId="142CE374" w14:textId="0D48795E" w:rsidR="00F26EB8" w:rsidRPr="00A51DD5" w:rsidRDefault="00F26EB8" w:rsidP="00F26EB8">
            <w:pPr>
              <w:pStyle w:val="Heading1"/>
              <w:tabs>
                <w:tab w:val="left" w:pos="35"/>
              </w:tabs>
              <w:ind w:left="35" w:hanging="35"/>
              <w:jc w:val="both"/>
              <w:outlineLvl w:val="0"/>
              <w:rPr>
                <w:rFonts w:ascii="Times New Roman" w:hAnsi="Times New Roman" w:cs="Times New Roman"/>
                <w:b w:val="0"/>
                <w:bCs w:val="0"/>
                <w:sz w:val="22"/>
                <w:szCs w:val="22"/>
              </w:rPr>
            </w:pPr>
            <w:r w:rsidRPr="00A51DD5">
              <w:rPr>
                <w:rFonts w:ascii="Times New Roman" w:hAnsi="Times New Roman" w:cs="Times New Roman"/>
                <w:b w:val="0"/>
                <w:bCs w:val="0"/>
                <w:sz w:val="22"/>
                <w:szCs w:val="22"/>
              </w:rPr>
              <w:t xml:space="preserve">Alternatively, if performance security is to be submitted in favor of OPTCL, the same can be submitted as online payment through </w:t>
            </w:r>
            <w:r w:rsidRPr="00A51DD5">
              <w:rPr>
                <w:rFonts w:ascii="Times New Roman" w:hAnsi="Times New Roman" w:cs="Times New Roman"/>
                <w:sz w:val="22"/>
                <w:szCs w:val="22"/>
              </w:rPr>
              <w:t>OPTCL ONLINE PAYMENT</w:t>
            </w:r>
            <w:r w:rsidRPr="00A51DD5">
              <w:rPr>
                <w:rFonts w:ascii="Times New Roman" w:hAnsi="Times New Roman" w:cs="Times New Roman"/>
                <w:b w:val="0"/>
                <w:bCs w:val="0"/>
                <w:sz w:val="22"/>
                <w:szCs w:val="22"/>
              </w:rPr>
              <w:t xml:space="preserve"> a link of which is provided on the OPTCL website</w:t>
            </w:r>
            <w:r w:rsidR="0081036F" w:rsidRPr="00A51DD5">
              <w:rPr>
                <w:rFonts w:ascii="Times New Roman" w:hAnsi="Times New Roman" w:cs="Times New Roman"/>
                <w:b w:val="0"/>
                <w:bCs w:val="0"/>
                <w:sz w:val="22"/>
                <w:szCs w:val="22"/>
              </w:rPr>
              <w:t xml:space="preserve"> </w:t>
            </w:r>
            <w:r w:rsidR="0081036F" w:rsidRPr="00A51DD5">
              <w:rPr>
                <w:rFonts w:ascii="Times New Roman" w:hAnsi="Times New Roman" w:cs="Times New Roman"/>
                <w:spacing w:val="60"/>
                <w:sz w:val="22"/>
                <w:szCs w:val="22"/>
              </w:rPr>
              <w:t>“</w:t>
            </w:r>
            <w:r w:rsidR="0081036F" w:rsidRPr="00A51DD5">
              <w:rPr>
                <w:rFonts w:ascii="Times New Roman" w:hAnsi="Times New Roman" w:cs="Times New Roman"/>
                <w:sz w:val="22"/>
                <w:szCs w:val="22"/>
              </w:rPr>
              <w:t>www.tenderwizard.com/OPTCL”</w:t>
            </w:r>
            <w:r w:rsidRPr="00A51DD5">
              <w:rPr>
                <w:rFonts w:ascii="Times New Roman" w:hAnsi="Times New Roman" w:cs="Times New Roman"/>
                <w:b w:val="0"/>
                <w:bCs w:val="0"/>
                <w:sz w:val="22"/>
                <w:szCs w:val="22"/>
              </w:rPr>
              <w:t>. While making online payment towards performance security, the bidder shall choose Segment as “Suppliers” and fill in details as follows:</w:t>
            </w:r>
          </w:p>
          <w:tbl>
            <w:tblPr>
              <w:tblStyle w:val="TableGrid"/>
              <w:tblW w:w="0" w:type="auto"/>
              <w:tblInd w:w="35" w:type="dxa"/>
              <w:tblLook w:val="04A0" w:firstRow="1" w:lastRow="0" w:firstColumn="1" w:lastColumn="0" w:noHBand="0" w:noVBand="1"/>
            </w:tblPr>
            <w:tblGrid>
              <w:gridCol w:w="2830"/>
              <w:gridCol w:w="4018"/>
            </w:tblGrid>
            <w:tr w:rsidR="00F26EB8" w:rsidRPr="00A51DD5" w14:paraId="5117F5E7" w14:textId="77777777" w:rsidTr="000D6813">
              <w:tc>
                <w:tcPr>
                  <w:tcW w:w="2830" w:type="dxa"/>
                </w:tcPr>
                <w:p w14:paraId="74B850B5" w14:textId="7ECF1B1F" w:rsidR="00F26EB8" w:rsidRPr="00A51DD5" w:rsidRDefault="00F26EB8" w:rsidP="00F26EB8">
                  <w:pPr>
                    <w:pStyle w:val="Heading1"/>
                    <w:tabs>
                      <w:tab w:val="left" w:pos="35"/>
                    </w:tabs>
                    <w:ind w:left="0" w:firstLine="0"/>
                    <w:jc w:val="both"/>
                    <w:outlineLvl w:val="0"/>
                    <w:rPr>
                      <w:rFonts w:ascii="Times New Roman" w:hAnsi="Times New Roman" w:cs="Times New Roman"/>
                      <w:b w:val="0"/>
                      <w:bCs w:val="0"/>
                      <w:sz w:val="22"/>
                      <w:szCs w:val="22"/>
                    </w:rPr>
                  </w:pPr>
                  <w:r w:rsidRPr="00A51DD5">
                    <w:rPr>
                      <w:rFonts w:ascii="Times New Roman" w:eastAsia="Book Antiqua" w:hAnsi="Times New Roman" w:cs="Times New Roman"/>
                      <w:sz w:val="22"/>
                      <w:szCs w:val="22"/>
                    </w:rPr>
                    <w:t>Payment Category</w:t>
                  </w:r>
                </w:p>
              </w:tc>
              <w:tc>
                <w:tcPr>
                  <w:tcW w:w="4018" w:type="dxa"/>
                </w:tcPr>
                <w:p w14:paraId="5DFD14E8" w14:textId="007B5C5D" w:rsidR="00F26EB8" w:rsidRPr="00A51DD5" w:rsidRDefault="00F26EB8" w:rsidP="00F26EB8">
                  <w:pPr>
                    <w:pStyle w:val="Heading1"/>
                    <w:tabs>
                      <w:tab w:val="left" w:pos="35"/>
                    </w:tabs>
                    <w:ind w:left="0" w:firstLine="0"/>
                    <w:jc w:val="both"/>
                    <w:outlineLvl w:val="0"/>
                    <w:rPr>
                      <w:rFonts w:ascii="Times New Roman" w:hAnsi="Times New Roman" w:cs="Times New Roman"/>
                      <w:b w:val="0"/>
                      <w:bCs w:val="0"/>
                      <w:sz w:val="22"/>
                      <w:szCs w:val="22"/>
                    </w:rPr>
                  </w:pPr>
                  <w:r w:rsidRPr="00A51DD5">
                    <w:rPr>
                      <w:rFonts w:ascii="Times New Roman" w:eastAsia="Book Antiqua" w:hAnsi="Times New Roman" w:cs="Times New Roman"/>
                      <w:sz w:val="22"/>
                      <w:szCs w:val="22"/>
                    </w:rPr>
                    <w:t>Performance Security</w:t>
                  </w:r>
                </w:p>
              </w:tc>
            </w:tr>
            <w:tr w:rsidR="00F26EB8" w:rsidRPr="00A51DD5" w14:paraId="4E8C93BC" w14:textId="77777777" w:rsidTr="000D6813">
              <w:tc>
                <w:tcPr>
                  <w:tcW w:w="2830" w:type="dxa"/>
                  <w:vAlign w:val="bottom"/>
                </w:tcPr>
                <w:p w14:paraId="1F416ECB" w14:textId="4FCB2DC8" w:rsidR="00F26EB8" w:rsidRPr="00A51DD5" w:rsidRDefault="00F26EB8" w:rsidP="00F26EB8">
                  <w:pPr>
                    <w:pStyle w:val="Heading1"/>
                    <w:tabs>
                      <w:tab w:val="left" w:pos="35"/>
                    </w:tabs>
                    <w:ind w:left="0" w:firstLine="0"/>
                    <w:outlineLvl w:val="0"/>
                    <w:rPr>
                      <w:rFonts w:ascii="Times New Roman" w:hAnsi="Times New Roman" w:cs="Times New Roman"/>
                      <w:b w:val="0"/>
                      <w:bCs w:val="0"/>
                      <w:sz w:val="22"/>
                      <w:szCs w:val="22"/>
                    </w:rPr>
                  </w:pPr>
                  <w:r w:rsidRPr="00A51DD5">
                    <w:rPr>
                      <w:rFonts w:ascii="Times New Roman" w:hAnsi="Times New Roman" w:cs="Times New Roman"/>
                      <w:b w:val="0"/>
                      <w:bCs w:val="0"/>
                      <w:sz w:val="22"/>
                      <w:szCs w:val="22"/>
                    </w:rPr>
                    <w:t>Sub-category</w:t>
                  </w:r>
                </w:p>
              </w:tc>
              <w:tc>
                <w:tcPr>
                  <w:tcW w:w="4018" w:type="dxa"/>
                  <w:vAlign w:val="bottom"/>
                </w:tcPr>
                <w:p w14:paraId="2C442D5A" w14:textId="5478104F" w:rsidR="00F26EB8" w:rsidRPr="00A51DD5" w:rsidRDefault="00F26EB8" w:rsidP="00F26EB8">
                  <w:pPr>
                    <w:pStyle w:val="Heading1"/>
                    <w:tabs>
                      <w:tab w:val="left" w:pos="35"/>
                    </w:tabs>
                    <w:ind w:left="0" w:firstLine="0"/>
                    <w:jc w:val="both"/>
                    <w:outlineLvl w:val="0"/>
                    <w:rPr>
                      <w:rFonts w:ascii="Times New Roman" w:hAnsi="Times New Roman" w:cs="Times New Roman"/>
                      <w:b w:val="0"/>
                      <w:bCs w:val="0"/>
                      <w:sz w:val="22"/>
                      <w:szCs w:val="22"/>
                    </w:rPr>
                  </w:pPr>
                  <w:r w:rsidRPr="00A51DD5">
                    <w:rPr>
                      <w:rFonts w:ascii="Times New Roman" w:hAnsi="Times New Roman" w:cs="Times New Roman"/>
                      <w:b w:val="0"/>
                      <w:bCs w:val="0"/>
                      <w:sz w:val="22"/>
                      <w:szCs w:val="22"/>
                    </w:rPr>
                    <w:t>Performance Security Payment</w:t>
                  </w:r>
                </w:p>
              </w:tc>
            </w:tr>
            <w:tr w:rsidR="00F26EB8" w:rsidRPr="00A51DD5" w14:paraId="1A62760E" w14:textId="77777777" w:rsidTr="000D6813">
              <w:tc>
                <w:tcPr>
                  <w:tcW w:w="2830" w:type="dxa"/>
                </w:tcPr>
                <w:p w14:paraId="020C7C6D" w14:textId="3FD2099A" w:rsidR="00F26EB8" w:rsidRPr="00A51DD5" w:rsidRDefault="00F26EB8" w:rsidP="00F26EB8">
                  <w:pPr>
                    <w:pStyle w:val="Heading1"/>
                    <w:tabs>
                      <w:tab w:val="left" w:pos="35"/>
                    </w:tabs>
                    <w:ind w:left="0" w:firstLine="0"/>
                    <w:outlineLvl w:val="0"/>
                    <w:rPr>
                      <w:rFonts w:ascii="Times New Roman" w:hAnsi="Times New Roman" w:cs="Times New Roman"/>
                      <w:b w:val="0"/>
                      <w:bCs w:val="0"/>
                      <w:sz w:val="22"/>
                      <w:szCs w:val="22"/>
                    </w:rPr>
                  </w:pPr>
                  <w:r w:rsidRPr="00A51DD5">
                    <w:rPr>
                      <w:rFonts w:ascii="Times New Roman" w:hAnsi="Times New Roman" w:cs="Times New Roman"/>
                      <w:b w:val="0"/>
                      <w:bCs w:val="0"/>
                      <w:sz w:val="22"/>
                      <w:szCs w:val="22"/>
                    </w:rPr>
                    <w:tab/>
                  </w:r>
                  <w:r w:rsidRPr="00A51DD5">
                    <w:rPr>
                      <w:rFonts w:ascii="Times New Roman" w:eastAsia="Book Antiqua" w:hAnsi="Times New Roman" w:cs="Times New Roman"/>
                      <w:sz w:val="22"/>
                      <w:szCs w:val="22"/>
                    </w:rPr>
                    <w:t>Name of Depositor</w:t>
                  </w:r>
                  <w:r w:rsidRPr="00A51DD5">
                    <w:rPr>
                      <w:rFonts w:ascii="Times New Roman" w:hAnsi="Times New Roman" w:cs="Times New Roman"/>
                      <w:b w:val="0"/>
                      <w:bCs w:val="0"/>
                      <w:sz w:val="22"/>
                      <w:szCs w:val="22"/>
                    </w:rPr>
                    <w:tab/>
                  </w:r>
                </w:p>
              </w:tc>
              <w:tc>
                <w:tcPr>
                  <w:tcW w:w="4018" w:type="dxa"/>
                  <w:vAlign w:val="bottom"/>
                </w:tcPr>
                <w:p w14:paraId="340E0F01" w14:textId="248255B3" w:rsidR="00F26EB8" w:rsidRPr="00A51DD5" w:rsidRDefault="00F26EB8" w:rsidP="000D6813">
                  <w:pPr>
                    <w:pStyle w:val="Heading1"/>
                    <w:tabs>
                      <w:tab w:val="left" w:pos="35"/>
                      <w:tab w:val="left" w:pos="1440"/>
                    </w:tabs>
                    <w:ind w:left="0" w:firstLine="0"/>
                    <w:jc w:val="both"/>
                    <w:outlineLvl w:val="0"/>
                    <w:rPr>
                      <w:rFonts w:ascii="Times New Roman" w:hAnsi="Times New Roman" w:cs="Times New Roman"/>
                      <w:b w:val="0"/>
                      <w:bCs w:val="0"/>
                      <w:sz w:val="22"/>
                      <w:szCs w:val="22"/>
                    </w:rPr>
                  </w:pPr>
                  <w:r w:rsidRPr="00A51DD5">
                    <w:rPr>
                      <w:rFonts w:ascii="Times New Roman" w:hAnsi="Times New Roman" w:cs="Times New Roman"/>
                      <w:b w:val="0"/>
                      <w:bCs w:val="0"/>
                      <w:sz w:val="22"/>
                      <w:szCs w:val="22"/>
                    </w:rPr>
                    <w:t>Name of the Contractor.</w:t>
                  </w:r>
                  <w:r w:rsidRPr="00A51DD5">
                    <w:rPr>
                      <w:rFonts w:ascii="Times New Roman" w:hAnsi="Times New Roman" w:cs="Times New Roman"/>
                      <w:b w:val="0"/>
                      <w:bCs w:val="0"/>
                      <w:sz w:val="22"/>
                      <w:szCs w:val="22"/>
                    </w:rPr>
                    <w:tab/>
                  </w:r>
                </w:p>
              </w:tc>
            </w:tr>
            <w:tr w:rsidR="00F26EB8" w:rsidRPr="00A51DD5" w14:paraId="63BAFFC1" w14:textId="77777777" w:rsidTr="000D6813">
              <w:tc>
                <w:tcPr>
                  <w:tcW w:w="2830" w:type="dxa"/>
                </w:tcPr>
                <w:p w14:paraId="4E57B5A7" w14:textId="79EFD1FC" w:rsidR="00F26EB8" w:rsidRPr="00A51DD5" w:rsidRDefault="00F26EB8" w:rsidP="00F26EB8">
                  <w:pPr>
                    <w:pStyle w:val="Heading1"/>
                    <w:tabs>
                      <w:tab w:val="left" w:pos="35"/>
                    </w:tabs>
                    <w:ind w:left="0" w:firstLine="0"/>
                    <w:jc w:val="both"/>
                    <w:outlineLvl w:val="0"/>
                    <w:rPr>
                      <w:rFonts w:ascii="Times New Roman" w:hAnsi="Times New Roman" w:cs="Times New Roman"/>
                      <w:b w:val="0"/>
                      <w:bCs w:val="0"/>
                      <w:sz w:val="22"/>
                      <w:szCs w:val="22"/>
                    </w:rPr>
                  </w:pPr>
                  <w:r w:rsidRPr="00A51DD5">
                    <w:rPr>
                      <w:rFonts w:ascii="Times New Roman" w:hAnsi="Times New Roman" w:cs="Times New Roman"/>
                      <w:b w:val="0"/>
                      <w:bCs w:val="0"/>
                      <w:sz w:val="22"/>
                      <w:szCs w:val="22"/>
                    </w:rPr>
                    <w:t>Vendor</w:t>
                  </w:r>
                  <w:r w:rsidRPr="00A51DD5">
                    <w:rPr>
                      <w:rFonts w:ascii="Times New Roman" w:hAnsi="Times New Roman" w:cs="Times New Roman"/>
                      <w:b w:val="0"/>
                      <w:bCs w:val="0"/>
                      <w:sz w:val="22"/>
                      <w:szCs w:val="22"/>
                    </w:rPr>
                    <w:tab/>
                    <w:t>Code, if applicable</w:t>
                  </w:r>
                </w:p>
              </w:tc>
              <w:tc>
                <w:tcPr>
                  <w:tcW w:w="4018" w:type="dxa"/>
                </w:tcPr>
                <w:p w14:paraId="15E094D9" w14:textId="6016B5BF" w:rsidR="00F26EB8" w:rsidRPr="00A51DD5" w:rsidRDefault="00F26EB8" w:rsidP="000D6813">
                  <w:pPr>
                    <w:pStyle w:val="Heading1"/>
                    <w:tabs>
                      <w:tab w:val="left" w:pos="35"/>
                      <w:tab w:val="left" w:pos="1440"/>
                    </w:tabs>
                    <w:ind w:left="0" w:firstLine="0"/>
                    <w:jc w:val="both"/>
                    <w:outlineLvl w:val="0"/>
                    <w:rPr>
                      <w:rFonts w:ascii="Times New Roman" w:hAnsi="Times New Roman" w:cs="Times New Roman"/>
                      <w:b w:val="0"/>
                      <w:bCs w:val="0"/>
                      <w:sz w:val="22"/>
                      <w:szCs w:val="22"/>
                    </w:rPr>
                  </w:pPr>
                  <w:r w:rsidRPr="00A51DD5">
                    <w:rPr>
                      <w:rFonts w:ascii="Times New Roman" w:hAnsi="Times New Roman" w:cs="Times New Roman"/>
                      <w:b w:val="0"/>
                      <w:bCs w:val="0"/>
                      <w:sz w:val="22"/>
                      <w:szCs w:val="22"/>
                    </w:rPr>
                    <w:t xml:space="preserve">OPTCL vendor </w:t>
                  </w:r>
                  <w:r w:rsidR="000D6813" w:rsidRPr="00A51DD5">
                    <w:rPr>
                      <w:rFonts w:ascii="Times New Roman" w:hAnsi="Times New Roman" w:cs="Times New Roman"/>
                      <w:b w:val="0"/>
                      <w:bCs w:val="0"/>
                      <w:sz w:val="22"/>
                      <w:szCs w:val="22"/>
                    </w:rPr>
                    <w:t>code of</w:t>
                  </w:r>
                  <w:r w:rsidRPr="00A51DD5">
                    <w:rPr>
                      <w:rFonts w:ascii="Times New Roman" w:hAnsi="Times New Roman" w:cs="Times New Roman"/>
                      <w:b w:val="0"/>
                      <w:bCs w:val="0"/>
                      <w:sz w:val="22"/>
                      <w:szCs w:val="22"/>
                    </w:rPr>
                    <w:t xml:space="preserve"> the</w:t>
                  </w:r>
                  <w:r w:rsidR="000D6813" w:rsidRPr="00A51DD5">
                    <w:rPr>
                      <w:rFonts w:ascii="Times New Roman" w:hAnsi="Times New Roman" w:cs="Times New Roman"/>
                      <w:b w:val="0"/>
                      <w:bCs w:val="0"/>
                      <w:sz w:val="22"/>
                      <w:szCs w:val="22"/>
                    </w:rPr>
                    <w:t xml:space="preserve"> </w:t>
                  </w:r>
                  <w:r w:rsidRPr="00A51DD5">
                    <w:rPr>
                      <w:rFonts w:ascii="Times New Roman" w:hAnsi="Times New Roman" w:cs="Times New Roman"/>
                      <w:b w:val="0"/>
                      <w:bCs w:val="0"/>
                      <w:sz w:val="22"/>
                      <w:szCs w:val="22"/>
                    </w:rPr>
                    <w:t>Contractor</w:t>
                  </w:r>
                  <w:r w:rsidR="000D6813" w:rsidRPr="00A51DD5">
                    <w:rPr>
                      <w:rFonts w:ascii="Times New Roman" w:hAnsi="Times New Roman" w:cs="Times New Roman"/>
                      <w:b w:val="0"/>
                      <w:bCs w:val="0"/>
                      <w:sz w:val="22"/>
                      <w:szCs w:val="22"/>
                    </w:rPr>
                    <w:t xml:space="preserve"> if </w:t>
                  </w:r>
                  <w:r w:rsidRPr="00A51DD5">
                    <w:rPr>
                      <w:rFonts w:ascii="Times New Roman" w:hAnsi="Times New Roman" w:cs="Times New Roman"/>
                      <w:b w:val="0"/>
                      <w:bCs w:val="0"/>
                      <w:sz w:val="22"/>
                      <w:szCs w:val="22"/>
                    </w:rPr>
                    <w:t>existing</w:t>
                  </w:r>
                  <w:r w:rsidR="00A67718" w:rsidRPr="00A51DD5">
                    <w:rPr>
                      <w:rFonts w:ascii="Times New Roman" w:hAnsi="Times New Roman" w:cs="Times New Roman"/>
                      <w:b w:val="0"/>
                      <w:bCs w:val="0"/>
                      <w:sz w:val="22"/>
                      <w:szCs w:val="22"/>
                    </w:rPr>
                    <w:t>.</w:t>
                  </w:r>
                  <w:r w:rsidRPr="00A51DD5">
                    <w:rPr>
                      <w:rFonts w:ascii="Times New Roman" w:hAnsi="Times New Roman" w:cs="Times New Roman"/>
                      <w:b w:val="0"/>
                      <w:bCs w:val="0"/>
                      <w:sz w:val="22"/>
                      <w:szCs w:val="22"/>
                    </w:rPr>
                    <w:tab/>
                  </w:r>
                  <w:r w:rsidRPr="00A51DD5">
                    <w:rPr>
                      <w:rFonts w:ascii="Times New Roman" w:hAnsi="Times New Roman" w:cs="Times New Roman"/>
                      <w:b w:val="0"/>
                      <w:bCs w:val="0"/>
                      <w:sz w:val="22"/>
                      <w:szCs w:val="22"/>
                    </w:rPr>
                    <w:tab/>
                  </w:r>
                </w:p>
              </w:tc>
            </w:tr>
            <w:tr w:rsidR="00F26EB8" w:rsidRPr="00A51DD5" w14:paraId="1EC54A79" w14:textId="77777777" w:rsidTr="000D6813">
              <w:tc>
                <w:tcPr>
                  <w:tcW w:w="2830" w:type="dxa"/>
                </w:tcPr>
                <w:p w14:paraId="17F26E6D" w14:textId="50733C02" w:rsidR="00F26EB8" w:rsidRPr="00A51DD5" w:rsidRDefault="000D6813" w:rsidP="00F26EB8">
                  <w:pPr>
                    <w:pStyle w:val="Heading1"/>
                    <w:tabs>
                      <w:tab w:val="left" w:pos="35"/>
                    </w:tabs>
                    <w:ind w:left="0" w:firstLine="0"/>
                    <w:jc w:val="both"/>
                    <w:outlineLvl w:val="0"/>
                    <w:rPr>
                      <w:rFonts w:ascii="Times New Roman" w:hAnsi="Times New Roman" w:cs="Times New Roman"/>
                      <w:b w:val="0"/>
                      <w:bCs w:val="0"/>
                      <w:sz w:val="22"/>
                      <w:szCs w:val="22"/>
                    </w:rPr>
                  </w:pPr>
                  <w:r w:rsidRPr="00A51DD5">
                    <w:rPr>
                      <w:rFonts w:ascii="Times New Roman" w:hAnsi="Times New Roman" w:cs="Times New Roman"/>
                      <w:b w:val="0"/>
                      <w:bCs w:val="0"/>
                      <w:sz w:val="22"/>
                      <w:szCs w:val="22"/>
                    </w:rPr>
                    <w:t>Payment Remarks</w:t>
                  </w:r>
                </w:p>
              </w:tc>
              <w:tc>
                <w:tcPr>
                  <w:tcW w:w="4018" w:type="dxa"/>
                </w:tcPr>
                <w:p w14:paraId="4A8300DF" w14:textId="199ABB78" w:rsidR="00F26EB8" w:rsidRPr="00A51DD5" w:rsidRDefault="000D6813" w:rsidP="000D6813">
                  <w:pPr>
                    <w:pStyle w:val="Heading1"/>
                    <w:tabs>
                      <w:tab w:val="left" w:pos="35"/>
                      <w:tab w:val="left" w:pos="1440"/>
                    </w:tabs>
                    <w:ind w:left="0" w:firstLine="0"/>
                    <w:jc w:val="both"/>
                    <w:outlineLvl w:val="0"/>
                    <w:rPr>
                      <w:rFonts w:ascii="Times New Roman" w:hAnsi="Times New Roman" w:cs="Times New Roman"/>
                      <w:b w:val="0"/>
                      <w:bCs w:val="0"/>
                      <w:sz w:val="22"/>
                      <w:szCs w:val="22"/>
                    </w:rPr>
                  </w:pPr>
                  <w:r w:rsidRPr="00A51DD5">
                    <w:rPr>
                      <w:rFonts w:ascii="Times New Roman" w:hAnsi="Times New Roman" w:cs="Times New Roman"/>
                      <w:b w:val="0"/>
                      <w:bCs w:val="0"/>
                      <w:sz w:val="22"/>
                      <w:szCs w:val="22"/>
                    </w:rPr>
                    <w:t>Performance Security for ………….. [</w:t>
                  </w:r>
                  <w:proofErr w:type="gramStart"/>
                  <w:r w:rsidRPr="00A51DD5">
                    <w:rPr>
                      <w:rFonts w:ascii="Times New Roman" w:hAnsi="Times New Roman" w:cs="Times New Roman"/>
                      <w:b w:val="0"/>
                      <w:bCs w:val="0"/>
                      <w:sz w:val="22"/>
                      <w:szCs w:val="22"/>
                    </w:rPr>
                    <w:t>enter</w:t>
                  </w:r>
                  <w:proofErr w:type="gramEnd"/>
                  <w:r w:rsidRPr="00A51DD5">
                    <w:rPr>
                      <w:rFonts w:ascii="Times New Roman" w:hAnsi="Times New Roman" w:cs="Times New Roman"/>
                      <w:b w:val="0"/>
                      <w:bCs w:val="0"/>
                      <w:sz w:val="22"/>
                      <w:szCs w:val="22"/>
                    </w:rPr>
                    <w:t xml:space="preserve"> the name of the contract</w:t>
                  </w:r>
                  <w:r w:rsidR="005C663D" w:rsidRPr="00A51DD5">
                    <w:rPr>
                      <w:rFonts w:ascii="Times New Roman" w:hAnsi="Times New Roman" w:cs="Times New Roman"/>
                      <w:b w:val="0"/>
                      <w:bCs w:val="0"/>
                      <w:sz w:val="22"/>
                      <w:szCs w:val="22"/>
                    </w:rPr>
                    <w:t>------</w:t>
                  </w:r>
                  <w:r w:rsidR="00A67718" w:rsidRPr="00A51DD5">
                    <w:rPr>
                      <w:rFonts w:ascii="Times New Roman" w:hAnsi="Times New Roman" w:cs="Times New Roman"/>
                      <w:b w:val="0"/>
                      <w:bCs w:val="0"/>
                      <w:sz w:val="22"/>
                      <w:szCs w:val="22"/>
                    </w:rPr>
                    <w:t>.</w:t>
                  </w:r>
                  <w:r w:rsidRPr="00A51DD5">
                    <w:rPr>
                      <w:rFonts w:ascii="Times New Roman" w:hAnsi="Times New Roman" w:cs="Times New Roman"/>
                      <w:b w:val="0"/>
                      <w:bCs w:val="0"/>
                      <w:sz w:val="22"/>
                      <w:szCs w:val="22"/>
                    </w:rPr>
                    <w:t xml:space="preserve"> </w:t>
                  </w:r>
                </w:p>
              </w:tc>
            </w:tr>
          </w:tbl>
          <w:p w14:paraId="5EA4F37F" w14:textId="62474158" w:rsidR="00F26EB8" w:rsidRPr="00A51DD5" w:rsidRDefault="000D6813" w:rsidP="00A67718">
            <w:pPr>
              <w:pStyle w:val="Heading1"/>
              <w:tabs>
                <w:tab w:val="left" w:pos="35"/>
              </w:tabs>
              <w:ind w:left="35" w:hanging="35"/>
              <w:jc w:val="both"/>
              <w:outlineLvl w:val="0"/>
              <w:rPr>
                <w:rFonts w:ascii="Times New Roman" w:hAnsi="Times New Roman" w:cs="Times New Roman"/>
                <w:b w:val="0"/>
                <w:bCs w:val="0"/>
                <w:sz w:val="22"/>
                <w:szCs w:val="22"/>
              </w:rPr>
            </w:pPr>
            <w:r w:rsidRPr="00A51DD5">
              <w:rPr>
                <w:rFonts w:ascii="Times New Roman" w:hAnsi="Times New Roman" w:cs="Times New Roman"/>
                <w:b w:val="0"/>
                <w:bCs w:val="0"/>
                <w:sz w:val="22"/>
                <w:szCs w:val="22"/>
              </w:rPr>
              <w:t>The copy of ‘Online Payment Acknowledgement – Suppliers’ generated subsequent to the payment shall be submitted by the Contractor. The online payment facility shall be for payment in Indian Rupees only.</w:t>
            </w:r>
          </w:p>
        </w:tc>
      </w:tr>
      <w:tr w:rsidR="009E3FF6" w:rsidRPr="00A51DD5" w14:paraId="349750CE" w14:textId="77777777" w:rsidTr="008A5A0E">
        <w:tc>
          <w:tcPr>
            <w:tcW w:w="988" w:type="dxa"/>
          </w:tcPr>
          <w:p w14:paraId="5CC74502" w14:textId="56892C61" w:rsidR="009E3FF6" w:rsidRPr="00A51DD5" w:rsidRDefault="000D6813" w:rsidP="00795E07">
            <w:pPr>
              <w:jc w:val="center"/>
              <w:rPr>
                <w:rFonts w:ascii="Times New Roman" w:hAnsi="Times New Roman" w:cs="Times New Roman"/>
                <w:sz w:val="22"/>
                <w:szCs w:val="22"/>
              </w:rPr>
            </w:pPr>
            <w:r w:rsidRPr="00A51DD5">
              <w:rPr>
                <w:rFonts w:ascii="Times New Roman" w:hAnsi="Times New Roman" w:cs="Times New Roman"/>
                <w:sz w:val="22"/>
                <w:szCs w:val="22"/>
              </w:rPr>
              <w:lastRenderedPageBreak/>
              <w:t>1</w:t>
            </w:r>
            <w:r w:rsidR="008D23A1" w:rsidRPr="00A51DD5">
              <w:rPr>
                <w:rFonts w:ascii="Times New Roman" w:hAnsi="Times New Roman" w:cs="Times New Roman"/>
                <w:sz w:val="22"/>
                <w:szCs w:val="22"/>
              </w:rPr>
              <w:t>1</w:t>
            </w:r>
          </w:p>
        </w:tc>
        <w:tc>
          <w:tcPr>
            <w:tcW w:w="1984" w:type="dxa"/>
          </w:tcPr>
          <w:p w14:paraId="63AF3FBB" w14:textId="31F3F1EB" w:rsidR="009E3FF6" w:rsidRPr="00A51DD5" w:rsidRDefault="000D6813" w:rsidP="00BC790A">
            <w:pPr>
              <w:rPr>
                <w:rFonts w:ascii="Times New Roman" w:eastAsia="Book Antiqua" w:hAnsi="Times New Roman" w:cs="Times New Roman"/>
                <w:b/>
                <w:w w:val="99"/>
                <w:sz w:val="22"/>
                <w:szCs w:val="22"/>
              </w:rPr>
            </w:pPr>
            <w:r w:rsidRPr="00A51DD5">
              <w:rPr>
                <w:rFonts w:ascii="Times New Roman" w:hAnsi="Times New Roman" w:cs="Times New Roman"/>
                <w:sz w:val="22"/>
                <w:szCs w:val="22"/>
              </w:rPr>
              <w:t>GCC 9.3.3</w:t>
            </w:r>
          </w:p>
        </w:tc>
        <w:tc>
          <w:tcPr>
            <w:tcW w:w="7109" w:type="dxa"/>
          </w:tcPr>
          <w:p w14:paraId="3C763FE8" w14:textId="77777777" w:rsidR="000D6813" w:rsidRPr="00A51DD5" w:rsidRDefault="000D6813" w:rsidP="000D6813">
            <w:pPr>
              <w:pStyle w:val="Heading1"/>
              <w:tabs>
                <w:tab w:val="left" w:pos="928"/>
                <w:tab w:val="left" w:pos="929"/>
              </w:tabs>
              <w:outlineLvl w:val="0"/>
              <w:rPr>
                <w:rFonts w:ascii="Times New Roman" w:hAnsi="Times New Roman" w:cs="Times New Roman"/>
                <w:sz w:val="22"/>
                <w:szCs w:val="22"/>
              </w:rPr>
            </w:pPr>
            <w:r w:rsidRPr="00A51DD5">
              <w:rPr>
                <w:rFonts w:ascii="Times New Roman" w:hAnsi="Times New Roman" w:cs="Times New Roman"/>
                <w:sz w:val="22"/>
                <w:szCs w:val="22"/>
              </w:rPr>
              <w:t>Replace GCC 9.3.3 with the following:</w:t>
            </w:r>
            <w:r w:rsidRPr="00A51DD5">
              <w:rPr>
                <w:rFonts w:ascii="Times New Roman" w:hAnsi="Times New Roman" w:cs="Times New Roman"/>
                <w:sz w:val="22"/>
                <w:szCs w:val="22"/>
              </w:rPr>
              <w:tab/>
            </w:r>
          </w:p>
          <w:p w14:paraId="552CD940" w14:textId="058CE5F2" w:rsidR="009E3FF6" w:rsidRPr="00A51DD5" w:rsidRDefault="000D6813" w:rsidP="0081036F">
            <w:pPr>
              <w:pStyle w:val="Heading1"/>
              <w:tabs>
                <w:tab w:val="left" w:pos="35"/>
              </w:tabs>
              <w:ind w:left="35" w:hanging="35"/>
              <w:jc w:val="both"/>
              <w:outlineLvl w:val="0"/>
              <w:rPr>
                <w:rFonts w:ascii="Times New Roman" w:hAnsi="Times New Roman" w:cs="Times New Roman"/>
                <w:sz w:val="22"/>
                <w:szCs w:val="22"/>
              </w:rPr>
            </w:pPr>
            <w:r w:rsidRPr="00A51DD5">
              <w:rPr>
                <w:rFonts w:ascii="Times New Roman" w:hAnsi="Times New Roman" w:cs="Times New Roman"/>
                <w:b w:val="0"/>
                <w:bCs w:val="0"/>
                <w:sz w:val="22"/>
                <w:szCs w:val="22"/>
              </w:rPr>
              <w:t xml:space="preserve">Reduction in the security pro rata to the Contract Price of any part of the Facilities is not admissible. However, if the Defects Liability Period has been extended on any part of the Facilities pursuant to </w:t>
            </w:r>
            <w:r w:rsidRPr="00A51DD5">
              <w:rPr>
                <w:rFonts w:ascii="Times New Roman" w:hAnsi="Times New Roman" w:cs="Times New Roman"/>
                <w:sz w:val="22"/>
                <w:szCs w:val="22"/>
              </w:rPr>
              <w:t>GCC Sub-Clause 22.8</w:t>
            </w:r>
            <w:r w:rsidRPr="00A51DD5">
              <w:rPr>
                <w:rFonts w:ascii="Times New Roman" w:hAnsi="Times New Roman" w:cs="Times New Roman"/>
                <w:b w:val="0"/>
                <w:bCs w:val="0"/>
                <w:sz w:val="22"/>
                <w:szCs w:val="22"/>
              </w:rPr>
              <w:t xml:space="preserve"> hereof, the Contractor shall issue an additional security in an amount proportionate to the Contract Price of that part. The security shall be returned to the Contractor</w:t>
            </w:r>
            <w:r w:rsidR="0081036F" w:rsidRPr="00A51DD5">
              <w:rPr>
                <w:rFonts w:ascii="Times New Roman" w:hAnsi="Times New Roman" w:cs="Times New Roman"/>
                <w:b w:val="0"/>
                <w:bCs w:val="0"/>
                <w:sz w:val="22"/>
                <w:szCs w:val="22"/>
              </w:rPr>
              <w:t xml:space="preserve"> </w:t>
            </w:r>
            <w:r w:rsidRPr="00A51DD5">
              <w:rPr>
                <w:rFonts w:ascii="Times New Roman" w:hAnsi="Times New Roman" w:cs="Times New Roman"/>
                <w:b w:val="0"/>
                <w:bCs w:val="0"/>
                <w:sz w:val="22"/>
                <w:szCs w:val="22"/>
              </w:rPr>
              <w:t xml:space="preserve">immediately after its expiration, provided, however, that if the Contractor pursuant to </w:t>
            </w:r>
            <w:r w:rsidRPr="00A51DD5">
              <w:rPr>
                <w:rFonts w:ascii="Times New Roman" w:hAnsi="Times New Roman" w:cs="Times New Roman"/>
                <w:sz w:val="22"/>
                <w:szCs w:val="22"/>
              </w:rPr>
              <w:t>GCC Sub-Clause 22</w:t>
            </w:r>
            <w:r w:rsidRPr="00A51DD5">
              <w:rPr>
                <w:rFonts w:ascii="Times New Roman" w:hAnsi="Times New Roman" w:cs="Times New Roman"/>
                <w:b w:val="0"/>
                <w:bCs w:val="0"/>
                <w:sz w:val="22"/>
                <w:szCs w:val="22"/>
              </w:rPr>
              <w:t>, is liable for an extended warranty obligation, the performance security shall be reduced to 10% (ten percent) of the value of the component covered by the extended warranty.</w:t>
            </w:r>
          </w:p>
        </w:tc>
      </w:tr>
      <w:tr w:rsidR="000D6813" w:rsidRPr="00A51DD5" w14:paraId="456BBA59" w14:textId="77777777" w:rsidTr="008A5A0E">
        <w:tc>
          <w:tcPr>
            <w:tcW w:w="988" w:type="dxa"/>
          </w:tcPr>
          <w:p w14:paraId="709D77E1" w14:textId="0EADE1E8" w:rsidR="000D6813" w:rsidRPr="00A51DD5" w:rsidRDefault="000D6813" w:rsidP="00795E07">
            <w:pPr>
              <w:jc w:val="center"/>
              <w:rPr>
                <w:rFonts w:ascii="Times New Roman" w:hAnsi="Times New Roman" w:cs="Times New Roman"/>
                <w:sz w:val="22"/>
                <w:szCs w:val="22"/>
              </w:rPr>
            </w:pPr>
            <w:r w:rsidRPr="00A51DD5">
              <w:rPr>
                <w:rFonts w:ascii="Times New Roman" w:hAnsi="Times New Roman" w:cs="Times New Roman"/>
                <w:sz w:val="22"/>
                <w:szCs w:val="22"/>
              </w:rPr>
              <w:t>1</w:t>
            </w:r>
            <w:r w:rsidR="008D23A1" w:rsidRPr="00A51DD5">
              <w:rPr>
                <w:rFonts w:ascii="Times New Roman" w:hAnsi="Times New Roman" w:cs="Times New Roman"/>
                <w:sz w:val="22"/>
                <w:szCs w:val="22"/>
              </w:rPr>
              <w:t>2</w:t>
            </w:r>
          </w:p>
        </w:tc>
        <w:tc>
          <w:tcPr>
            <w:tcW w:w="1984" w:type="dxa"/>
          </w:tcPr>
          <w:p w14:paraId="640CD80A" w14:textId="1A347F52" w:rsidR="000D6813" w:rsidRPr="00A51DD5" w:rsidRDefault="000D6813" w:rsidP="00BC790A">
            <w:pPr>
              <w:rPr>
                <w:rFonts w:ascii="Times New Roman" w:hAnsi="Times New Roman" w:cs="Times New Roman"/>
                <w:sz w:val="22"/>
                <w:szCs w:val="22"/>
              </w:rPr>
            </w:pPr>
            <w:r w:rsidRPr="00A51DD5">
              <w:rPr>
                <w:rFonts w:ascii="Times New Roman" w:hAnsi="Times New Roman" w:cs="Times New Roman"/>
                <w:sz w:val="22"/>
                <w:szCs w:val="22"/>
              </w:rPr>
              <w:t>GCC 9.3.5</w:t>
            </w:r>
          </w:p>
        </w:tc>
        <w:tc>
          <w:tcPr>
            <w:tcW w:w="7109" w:type="dxa"/>
          </w:tcPr>
          <w:p w14:paraId="55EB1974" w14:textId="3A8112AE" w:rsidR="000D6813" w:rsidRPr="00A51DD5" w:rsidRDefault="000D6813" w:rsidP="000D6813">
            <w:pPr>
              <w:pStyle w:val="Heading1"/>
              <w:tabs>
                <w:tab w:val="left" w:pos="928"/>
                <w:tab w:val="left" w:pos="929"/>
              </w:tabs>
              <w:outlineLvl w:val="0"/>
              <w:rPr>
                <w:rFonts w:ascii="Times New Roman" w:hAnsi="Times New Roman" w:cs="Times New Roman"/>
                <w:sz w:val="22"/>
                <w:szCs w:val="22"/>
              </w:rPr>
            </w:pPr>
            <w:r w:rsidRPr="00A51DD5">
              <w:rPr>
                <w:rFonts w:ascii="Times New Roman" w:hAnsi="Times New Roman" w:cs="Times New Roman"/>
                <w:sz w:val="22"/>
                <w:szCs w:val="22"/>
              </w:rPr>
              <w:t>Add new sub-Clause GCC 9.3.5</w:t>
            </w:r>
          </w:p>
          <w:p w14:paraId="5BC8E7A6" w14:textId="2254D334" w:rsidR="000D6813" w:rsidRPr="00A51DD5" w:rsidRDefault="000D6813" w:rsidP="000D6813">
            <w:pPr>
              <w:pStyle w:val="Heading1"/>
              <w:tabs>
                <w:tab w:val="left" w:pos="35"/>
              </w:tabs>
              <w:ind w:left="35" w:hanging="35"/>
              <w:jc w:val="both"/>
              <w:outlineLvl w:val="0"/>
              <w:rPr>
                <w:rFonts w:ascii="Times New Roman" w:hAnsi="Times New Roman" w:cs="Times New Roman"/>
                <w:sz w:val="22"/>
                <w:szCs w:val="22"/>
              </w:rPr>
            </w:pPr>
            <w:r w:rsidRPr="00A51DD5">
              <w:rPr>
                <w:rFonts w:ascii="Times New Roman" w:hAnsi="Times New Roman" w:cs="Times New Roman"/>
                <w:b w:val="0"/>
                <w:bCs w:val="0"/>
                <w:sz w:val="22"/>
                <w:szCs w:val="22"/>
              </w:rPr>
              <w:t>No interest shall be payable by the Employer on the performance Security.</w:t>
            </w:r>
          </w:p>
        </w:tc>
      </w:tr>
      <w:tr w:rsidR="000D6813" w:rsidRPr="00A51DD5" w14:paraId="3D8F4DAE" w14:textId="77777777" w:rsidTr="008A5A0E">
        <w:tc>
          <w:tcPr>
            <w:tcW w:w="988" w:type="dxa"/>
          </w:tcPr>
          <w:p w14:paraId="1F961A55" w14:textId="4F18E117" w:rsidR="000D6813" w:rsidRPr="00A51DD5" w:rsidRDefault="008F2510" w:rsidP="00795E07">
            <w:pPr>
              <w:jc w:val="center"/>
              <w:rPr>
                <w:rFonts w:ascii="Times New Roman" w:hAnsi="Times New Roman" w:cs="Times New Roman"/>
                <w:sz w:val="22"/>
                <w:szCs w:val="22"/>
              </w:rPr>
            </w:pPr>
            <w:r w:rsidRPr="00A51DD5">
              <w:rPr>
                <w:rFonts w:ascii="Times New Roman" w:hAnsi="Times New Roman" w:cs="Times New Roman"/>
                <w:sz w:val="22"/>
                <w:szCs w:val="22"/>
              </w:rPr>
              <w:t>1</w:t>
            </w:r>
            <w:r w:rsidR="008D23A1" w:rsidRPr="00A51DD5">
              <w:rPr>
                <w:rFonts w:ascii="Times New Roman" w:hAnsi="Times New Roman" w:cs="Times New Roman"/>
                <w:sz w:val="22"/>
                <w:szCs w:val="22"/>
              </w:rPr>
              <w:t>3</w:t>
            </w:r>
          </w:p>
        </w:tc>
        <w:tc>
          <w:tcPr>
            <w:tcW w:w="1984" w:type="dxa"/>
          </w:tcPr>
          <w:p w14:paraId="5C7CFAC8" w14:textId="2F03E0C3" w:rsidR="000D6813" w:rsidRPr="00A51DD5" w:rsidRDefault="000D6813" w:rsidP="00BC790A">
            <w:pPr>
              <w:rPr>
                <w:rFonts w:ascii="Times New Roman" w:hAnsi="Times New Roman" w:cs="Times New Roman"/>
                <w:sz w:val="22"/>
                <w:szCs w:val="22"/>
              </w:rPr>
            </w:pPr>
            <w:r w:rsidRPr="00A51DD5">
              <w:rPr>
                <w:rFonts w:ascii="Times New Roman" w:hAnsi="Times New Roman" w:cs="Times New Roman"/>
                <w:sz w:val="22"/>
                <w:szCs w:val="22"/>
              </w:rPr>
              <w:t>GCC 9.3.6</w:t>
            </w:r>
          </w:p>
        </w:tc>
        <w:tc>
          <w:tcPr>
            <w:tcW w:w="7109" w:type="dxa"/>
          </w:tcPr>
          <w:p w14:paraId="43BE5B73" w14:textId="5A346FD1" w:rsidR="000D6813" w:rsidRPr="00A51DD5" w:rsidRDefault="000D6813" w:rsidP="000D6813">
            <w:pPr>
              <w:pStyle w:val="Heading1"/>
              <w:tabs>
                <w:tab w:val="left" w:pos="928"/>
                <w:tab w:val="left" w:pos="929"/>
              </w:tabs>
              <w:outlineLvl w:val="0"/>
              <w:rPr>
                <w:rFonts w:ascii="Times New Roman" w:hAnsi="Times New Roman" w:cs="Times New Roman"/>
                <w:sz w:val="22"/>
                <w:szCs w:val="22"/>
              </w:rPr>
            </w:pPr>
            <w:r w:rsidRPr="00A51DD5">
              <w:rPr>
                <w:rFonts w:ascii="Times New Roman" w:hAnsi="Times New Roman" w:cs="Times New Roman"/>
                <w:sz w:val="22"/>
                <w:szCs w:val="22"/>
              </w:rPr>
              <w:t>Add new sub-Clause GCC 9.3.6</w:t>
            </w:r>
          </w:p>
          <w:p w14:paraId="41ADA492" w14:textId="4A0F7963" w:rsidR="000D6813" w:rsidRPr="00A51DD5" w:rsidRDefault="000D6813" w:rsidP="000D6813">
            <w:pPr>
              <w:pStyle w:val="Heading1"/>
              <w:tabs>
                <w:tab w:val="left" w:pos="35"/>
              </w:tabs>
              <w:ind w:left="35" w:hanging="35"/>
              <w:jc w:val="both"/>
              <w:outlineLvl w:val="0"/>
              <w:rPr>
                <w:rFonts w:ascii="Times New Roman" w:hAnsi="Times New Roman" w:cs="Times New Roman"/>
                <w:sz w:val="22"/>
                <w:szCs w:val="22"/>
              </w:rPr>
            </w:pPr>
            <w:r w:rsidRPr="00A51DD5">
              <w:rPr>
                <w:rFonts w:ascii="Times New Roman" w:hAnsi="Times New Roman" w:cs="Times New Roman"/>
                <w:b w:val="0"/>
                <w:bCs w:val="0"/>
                <w:sz w:val="22"/>
                <w:szCs w:val="22"/>
              </w:rPr>
              <w:t>During execution of contract the Contractor, after submission of Performance Security in form of a crossed bank draft</w:t>
            </w:r>
            <w:r w:rsidR="00382313" w:rsidRPr="00A51DD5">
              <w:rPr>
                <w:rFonts w:ascii="Times New Roman" w:hAnsi="Times New Roman" w:cs="Times New Roman"/>
                <w:b w:val="0"/>
                <w:bCs w:val="0"/>
                <w:sz w:val="22"/>
                <w:szCs w:val="22"/>
              </w:rPr>
              <w:t xml:space="preserve"> </w:t>
            </w:r>
            <w:r w:rsidRPr="00A51DD5">
              <w:rPr>
                <w:rFonts w:ascii="Times New Roman" w:hAnsi="Times New Roman" w:cs="Times New Roman"/>
                <w:b w:val="0"/>
                <w:bCs w:val="0"/>
                <w:sz w:val="22"/>
                <w:szCs w:val="22"/>
              </w:rPr>
              <w:t>online payment through OPTCL ONLINE   PAYMENT,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tc>
      </w:tr>
      <w:tr w:rsidR="000D6813" w:rsidRPr="00A51DD5" w14:paraId="688E4617" w14:textId="77777777" w:rsidTr="008A5A0E">
        <w:tc>
          <w:tcPr>
            <w:tcW w:w="988" w:type="dxa"/>
          </w:tcPr>
          <w:p w14:paraId="05A2C57D" w14:textId="361270A0" w:rsidR="000D6813" w:rsidRPr="00A51DD5" w:rsidRDefault="00382313" w:rsidP="00795E07">
            <w:pPr>
              <w:jc w:val="center"/>
              <w:rPr>
                <w:rFonts w:ascii="Times New Roman" w:hAnsi="Times New Roman" w:cs="Times New Roman"/>
                <w:sz w:val="22"/>
                <w:szCs w:val="22"/>
              </w:rPr>
            </w:pPr>
            <w:r w:rsidRPr="00A51DD5">
              <w:rPr>
                <w:rFonts w:ascii="Times New Roman" w:hAnsi="Times New Roman" w:cs="Times New Roman"/>
                <w:sz w:val="22"/>
                <w:szCs w:val="22"/>
              </w:rPr>
              <w:t>1</w:t>
            </w:r>
            <w:r w:rsidR="008D23A1" w:rsidRPr="00A51DD5">
              <w:rPr>
                <w:rFonts w:ascii="Times New Roman" w:hAnsi="Times New Roman" w:cs="Times New Roman"/>
                <w:sz w:val="22"/>
                <w:szCs w:val="22"/>
              </w:rPr>
              <w:t>4</w:t>
            </w:r>
          </w:p>
        </w:tc>
        <w:tc>
          <w:tcPr>
            <w:tcW w:w="1984" w:type="dxa"/>
          </w:tcPr>
          <w:p w14:paraId="507F08CD" w14:textId="4D30D696" w:rsidR="000D6813" w:rsidRPr="00A51DD5" w:rsidRDefault="003439E6" w:rsidP="00BC790A">
            <w:pPr>
              <w:rPr>
                <w:rFonts w:ascii="Times New Roman" w:hAnsi="Times New Roman" w:cs="Times New Roman"/>
                <w:sz w:val="22"/>
                <w:szCs w:val="22"/>
              </w:rPr>
            </w:pPr>
            <w:r w:rsidRPr="00A51DD5">
              <w:rPr>
                <w:rFonts w:ascii="Times New Roman" w:hAnsi="Times New Roman" w:cs="Times New Roman"/>
                <w:sz w:val="22"/>
                <w:szCs w:val="22"/>
              </w:rPr>
              <w:t>GCC 9.4</w:t>
            </w:r>
          </w:p>
        </w:tc>
        <w:tc>
          <w:tcPr>
            <w:tcW w:w="7109" w:type="dxa"/>
          </w:tcPr>
          <w:p w14:paraId="1DDF58C4" w14:textId="77777777" w:rsidR="003439E6" w:rsidRPr="00A51DD5" w:rsidRDefault="003439E6" w:rsidP="003439E6">
            <w:pPr>
              <w:pStyle w:val="Heading1"/>
              <w:tabs>
                <w:tab w:val="left" w:pos="928"/>
                <w:tab w:val="left" w:pos="929"/>
              </w:tabs>
              <w:outlineLvl w:val="0"/>
              <w:rPr>
                <w:rFonts w:ascii="Times New Roman" w:hAnsi="Times New Roman" w:cs="Times New Roman"/>
                <w:sz w:val="22"/>
                <w:szCs w:val="22"/>
              </w:rPr>
            </w:pPr>
            <w:r w:rsidRPr="00A51DD5">
              <w:rPr>
                <w:rFonts w:ascii="Times New Roman" w:hAnsi="Times New Roman" w:cs="Times New Roman"/>
                <w:sz w:val="22"/>
                <w:szCs w:val="22"/>
              </w:rPr>
              <w:t>Replace GCC 9.4 with the following:</w:t>
            </w:r>
          </w:p>
          <w:p w14:paraId="1C5D2043" w14:textId="147020D2" w:rsidR="003439E6" w:rsidRPr="00A51DD5" w:rsidRDefault="003439E6" w:rsidP="003439E6">
            <w:pPr>
              <w:pStyle w:val="Heading1"/>
              <w:tabs>
                <w:tab w:val="left" w:pos="35"/>
              </w:tabs>
              <w:ind w:left="35" w:hanging="35"/>
              <w:jc w:val="both"/>
              <w:outlineLvl w:val="0"/>
              <w:rPr>
                <w:rFonts w:ascii="Times New Roman" w:hAnsi="Times New Roman" w:cs="Times New Roman"/>
                <w:b w:val="0"/>
                <w:bCs w:val="0"/>
                <w:sz w:val="22"/>
                <w:szCs w:val="22"/>
              </w:rPr>
            </w:pPr>
            <w:r w:rsidRPr="00A51DD5">
              <w:rPr>
                <w:rFonts w:ascii="Times New Roman" w:hAnsi="Times New Roman" w:cs="Times New Roman"/>
                <w:b w:val="0"/>
                <w:bCs w:val="0"/>
                <w:sz w:val="22"/>
                <w:szCs w:val="22"/>
              </w:rPr>
              <w:t>Issuing Banks</w:t>
            </w:r>
            <w:r w:rsidR="0020630B" w:rsidRPr="00A51DD5">
              <w:rPr>
                <w:rFonts w:ascii="Times New Roman" w:hAnsi="Times New Roman" w:cs="Times New Roman"/>
                <w:b w:val="0"/>
                <w:bCs w:val="0"/>
                <w:sz w:val="22"/>
                <w:szCs w:val="22"/>
              </w:rPr>
              <w:t>:</w:t>
            </w:r>
          </w:p>
          <w:p w14:paraId="3F9A9B65" w14:textId="61285B98" w:rsidR="003439E6" w:rsidRPr="00A51DD5" w:rsidRDefault="003439E6" w:rsidP="003439E6">
            <w:pPr>
              <w:pStyle w:val="Heading1"/>
              <w:tabs>
                <w:tab w:val="left" w:pos="35"/>
              </w:tabs>
              <w:ind w:left="35" w:hanging="35"/>
              <w:jc w:val="both"/>
              <w:outlineLvl w:val="0"/>
              <w:rPr>
                <w:rFonts w:ascii="Times New Roman" w:hAnsi="Times New Roman" w:cs="Times New Roman"/>
                <w:b w:val="0"/>
                <w:bCs w:val="0"/>
                <w:sz w:val="22"/>
                <w:szCs w:val="22"/>
              </w:rPr>
            </w:pPr>
            <w:r w:rsidRPr="00A51DD5">
              <w:rPr>
                <w:rFonts w:ascii="Times New Roman" w:hAnsi="Times New Roman" w:cs="Times New Roman"/>
                <w:b w:val="0"/>
                <w:bCs w:val="0"/>
                <w:sz w:val="22"/>
                <w:szCs w:val="22"/>
              </w:rPr>
              <w:t>The Bank Guarantee for Advance Payment Security and Performance Security are to be provided by the Contractor, which should be issued</w:t>
            </w:r>
            <w:r w:rsidR="00927CCB" w:rsidRPr="00A51DD5">
              <w:rPr>
                <w:rFonts w:ascii="Times New Roman" w:hAnsi="Times New Roman" w:cs="Times New Roman"/>
                <w:b w:val="0"/>
                <w:bCs w:val="0"/>
                <w:sz w:val="22"/>
                <w:szCs w:val="22"/>
              </w:rPr>
              <w:t xml:space="preserve"> from</w:t>
            </w:r>
            <w:r w:rsidRPr="00A51DD5">
              <w:rPr>
                <w:rFonts w:ascii="Times New Roman" w:hAnsi="Times New Roman" w:cs="Times New Roman"/>
                <w:b w:val="0"/>
                <w:bCs w:val="0"/>
                <w:sz w:val="22"/>
                <w:szCs w:val="22"/>
              </w:rPr>
              <w:t>:</w:t>
            </w:r>
          </w:p>
          <w:p w14:paraId="751F70DA" w14:textId="77777777" w:rsidR="0020630B" w:rsidRPr="00A51DD5" w:rsidRDefault="0020206F" w:rsidP="003439E6">
            <w:pPr>
              <w:pStyle w:val="Heading1"/>
              <w:tabs>
                <w:tab w:val="left" w:pos="35"/>
              </w:tabs>
              <w:ind w:left="35" w:hanging="35"/>
              <w:jc w:val="both"/>
              <w:outlineLvl w:val="0"/>
              <w:rPr>
                <w:rFonts w:ascii="Times New Roman" w:hAnsi="Times New Roman" w:cs="Times New Roman"/>
                <w:sz w:val="22"/>
                <w:szCs w:val="22"/>
              </w:rPr>
            </w:pPr>
            <w:r w:rsidRPr="00A51DD5">
              <w:rPr>
                <w:rFonts w:ascii="Times New Roman" w:hAnsi="Times New Roman" w:cs="Times New Roman"/>
                <w:sz w:val="22"/>
                <w:szCs w:val="22"/>
              </w:rPr>
              <w:t xml:space="preserve"> </w:t>
            </w:r>
          </w:p>
          <w:p w14:paraId="2FCF8C10" w14:textId="4B1B65DB" w:rsidR="000D6813" w:rsidRPr="00A51DD5" w:rsidRDefault="00927CCB" w:rsidP="003439E6">
            <w:pPr>
              <w:pStyle w:val="Heading1"/>
              <w:tabs>
                <w:tab w:val="left" w:pos="35"/>
              </w:tabs>
              <w:ind w:left="35" w:hanging="35"/>
              <w:jc w:val="both"/>
              <w:outlineLvl w:val="0"/>
              <w:rPr>
                <w:rFonts w:ascii="Times New Roman" w:hAnsi="Times New Roman" w:cs="Times New Roman"/>
                <w:sz w:val="22"/>
                <w:szCs w:val="22"/>
              </w:rPr>
            </w:pPr>
            <w:r w:rsidRPr="00A51DD5">
              <w:rPr>
                <w:rFonts w:ascii="Times New Roman" w:hAnsi="Times New Roman" w:cs="Times New Roman"/>
                <w:sz w:val="22"/>
                <w:szCs w:val="22"/>
              </w:rPr>
              <w:t>A</w:t>
            </w:r>
            <w:r w:rsidRPr="00A51DD5">
              <w:rPr>
                <w:rFonts w:ascii="Times New Roman" w:hAnsi="Times New Roman" w:cs="Times New Roman"/>
                <w:spacing w:val="1"/>
                <w:sz w:val="22"/>
                <w:szCs w:val="22"/>
              </w:rPr>
              <w:t xml:space="preserve"> </w:t>
            </w:r>
            <w:r w:rsidRPr="00A51DD5">
              <w:rPr>
                <w:rFonts w:ascii="Times New Roman" w:hAnsi="Times New Roman" w:cs="Times New Roman"/>
                <w:sz w:val="22"/>
                <w:szCs w:val="22"/>
              </w:rPr>
              <w:t>scheduled</w:t>
            </w:r>
            <w:r w:rsidRPr="00A51DD5">
              <w:rPr>
                <w:rFonts w:ascii="Times New Roman" w:hAnsi="Times New Roman" w:cs="Times New Roman"/>
                <w:spacing w:val="1"/>
                <w:sz w:val="22"/>
                <w:szCs w:val="22"/>
              </w:rPr>
              <w:t xml:space="preserve"> Commercial </w:t>
            </w:r>
            <w:r w:rsidRPr="00A51DD5">
              <w:rPr>
                <w:rFonts w:ascii="Times New Roman" w:hAnsi="Times New Roman" w:cs="Times New Roman"/>
                <w:sz w:val="22"/>
                <w:szCs w:val="22"/>
              </w:rPr>
              <w:t>Bank</w:t>
            </w:r>
            <w:r w:rsidRPr="00A51DD5">
              <w:rPr>
                <w:rFonts w:ascii="Times New Roman" w:hAnsi="Times New Roman" w:cs="Times New Roman"/>
                <w:spacing w:val="1"/>
                <w:sz w:val="22"/>
                <w:szCs w:val="22"/>
              </w:rPr>
              <w:t xml:space="preserve"> duly notified by RBI </w:t>
            </w:r>
            <w:r w:rsidRPr="00A51DD5">
              <w:rPr>
                <w:rFonts w:ascii="Times New Roman" w:hAnsi="Times New Roman" w:cs="Times New Roman"/>
                <w:sz w:val="22"/>
                <w:szCs w:val="22"/>
              </w:rPr>
              <w:t>who has a place of business in Bhubaneswar.</w:t>
            </w:r>
          </w:p>
          <w:p w14:paraId="79DC532F" w14:textId="77777777" w:rsidR="0020630B" w:rsidRPr="00A51DD5" w:rsidRDefault="0020630B" w:rsidP="0020630B">
            <w:pPr>
              <w:pStyle w:val="BodyTextIndent2"/>
              <w:spacing w:line="240" w:lineRule="auto"/>
              <w:ind w:left="0"/>
              <w:rPr>
                <w:rFonts w:ascii="Times New Roman" w:hAnsi="Times New Roman" w:cs="Times New Roman"/>
                <w:b/>
                <w:sz w:val="22"/>
                <w:szCs w:val="22"/>
              </w:rPr>
            </w:pPr>
          </w:p>
          <w:p w14:paraId="67725458" w14:textId="5239436B" w:rsidR="0020630B" w:rsidRPr="00A51DD5" w:rsidRDefault="0020630B" w:rsidP="0020630B">
            <w:pPr>
              <w:pStyle w:val="BodyTextIndent2"/>
              <w:spacing w:line="240" w:lineRule="auto"/>
              <w:ind w:left="0"/>
              <w:rPr>
                <w:rFonts w:ascii="Times New Roman" w:hAnsi="Times New Roman" w:cs="Times New Roman"/>
                <w:sz w:val="22"/>
                <w:szCs w:val="22"/>
              </w:rPr>
            </w:pPr>
            <w:r w:rsidRPr="00A51DD5">
              <w:rPr>
                <w:rFonts w:ascii="Times New Roman" w:hAnsi="Times New Roman" w:cs="Times New Roman"/>
                <w:b/>
                <w:sz w:val="22"/>
                <w:szCs w:val="22"/>
              </w:rPr>
              <w:t>Important Note:  The claim against the subject Bank Guarantee shall be lodged with their Bhubaneswar Branch.</w:t>
            </w:r>
          </w:p>
          <w:p w14:paraId="348189BF" w14:textId="11D4E7DC" w:rsidR="0020630B" w:rsidRPr="00A51DD5" w:rsidRDefault="0020630B" w:rsidP="003439E6">
            <w:pPr>
              <w:pStyle w:val="Heading1"/>
              <w:tabs>
                <w:tab w:val="left" w:pos="35"/>
              </w:tabs>
              <w:ind w:left="35" w:hanging="35"/>
              <w:jc w:val="both"/>
              <w:outlineLvl w:val="0"/>
              <w:rPr>
                <w:rFonts w:ascii="Times New Roman" w:hAnsi="Times New Roman" w:cs="Times New Roman"/>
                <w:sz w:val="22"/>
                <w:szCs w:val="22"/>
              </w:rPr>
            </w:pPr>
          </w:p>
        </w:tc>
      </w:tr>
      <w:tr w:rsidR="000D6813" w:rsidRPr="00A51DD5" w14:paraId="033D1B18" w14:textId="77777777" w:rsidTr="00825B89">
        <w:trPr>
          <w:trHeight w:val="1259"/>
        </w:trPr>
        <w:tc>
          <w:tcPr>
            <w:tcW w:w="988" w:type="dxa"/>
          </w:tcPr>
          <w:p w14:paraId="43B6C7CB" w14:textId="0F8A325B" w:rsidR="000D6813" w:rsidRPr="00A51DD5" w:rsidRDefault="00382313" w:rsidP="00795E07">
            <w:pPr>
              <w:jc w:val="center"/>
              <w:rPr>
                <w:rFonts w:ascii="Times New Roman" w:hAnsi="Times New Roman" w:cs="Times New Roman"/>
                <w:sz w:val="22"/>
                <w:szCs w:val="22"/>
              </w:rPr>
            </w:pPr>
            <w:r w:rsidRPr="00A51DD5">
              <w:rPr>
                <w:rFonts w:ascii="Times New Roman" w:hAnsi="Times New Roman" w:cs="Times New Roman"/>
                <w:sz w:val="22"/>
                <w:szCs w:val="22"/>
              </w:rPr>
              <w:t>1</w:t>
            </w:r>
            <w:r w:rsidR="008D23A1" w:rsidRPr="00A51DD5">
              <w:rPr>
                <w:rFonts w:ascii="Times New Roman" w:hAnsi="Times New Roman" w:cs="Times New Roman"/>
                <w:sz w:val="22"/>
                <w:szCs w:val="22"/>
              </w:rPr>
              <w:t>5</w:t>
            </w:r>
          </w:p>
        </w:tc>
        <w:tc>
          <w:tcPr>
            <w:tcW w:w="1984" w:type="dxa"/>
          </w:tcPr>
          <w:p w14:paraId="561B99E0" w14:textId="57546757" w:rsidR="000D6813" w:rsidRPr="00A51DD5" w:rsidRDefault="003439E6" w:rsidP="00BC790A">
            <w:pPr>
              <w:rPr>
                <w:rFonts w:ascii="Times New Roman" w:hAnsi="Times New Roman" w:cs="Times New Roman"/>
                <w:sz w:val="22"/>
                <w:szCs w:val="22"/>
              </w:rPr>
            </w:pPr>
            <w:r w:rsidRPr="00A51DD5">
              <w:rPr>
                <w:rFonts w:ascii="Times New Roman" w:hAnsi="Times New Roman" w:cs="Times New Roman"/>
                <w:sz w:val="22"/>
                <w:szCs w:val="22"/>
              </w:rPr>
              <w:t>GCC 9.4</w:t>
            </w:r>
          </w:p>
        </w:tc>
        <w:tc>
          <w:tcPr>
            <w:tcW w:w="7109" w:type="dxa"/>
          </w:tcPr>
          <w:p w14:paraId="681FB8FD" w14:textId="1310D256" w:rsidR="003439E6" w:rsidRPr="00A51DD5" w:rsidRDefault="003439E6" w:rsidP="003439E6">
            <w:pPr>
              <w:pStyle w:val="Heading1"/>
              <w:tabs>
                <w:tab w:val="left" w:pos="928"/>
                <w:tab w:val="left" w:pos="929"/>
              </w:tabs>
              <w:outlineLvl w:val="0"/>
              <w:rPr>
                <w:rFonts w:ascii="Times New Roman" w:hAnsi="Times New Roman" w:cs="Times New Roman"/>
                <w:sz w:val="22"/>
                <w:szCs w:val="22"/>
              </w:rPr>
            </w:pPr>
            <w:r w:rsidRPr="00A51DD5">
              <w:rPr>
                <w:rFonts w:ascii="Times New Roman" w:hAnsi="Times New Roman" w:cs="Times New Roman"/>
                <w:sz w:val="22"/>
                <w:szCs w:val="22"/>
              </w:rPr>
              <w:t>Supplementing GCC Clause 9.4 with the following:</w:t>
            </w:r>
          </w:p>
          <w:p w14:paraId="28328F8C" w14:textId="24391703" w:rsidR="003439E6" w:rsidRPr="00A51DD5" w:rsidRDefault="003439E6" w:rsidP="003439E6">
            <w:pPr>
              <w:pStyle w:val="Heading1"/>
              <w:tabs>
                <w:tab w:val="left" w:pos="35"/>
              </w:tabs>
              <w:ind w:left="35" w:hanging="35"/>
              <w:jc w:val="both"/>
              <w:outlineLvl w:val="0"/>
              <w:rPr>
                <w:rFonts w:ascii="Times New Roman" w:hAnsi="Times New Roman" w:cs="Times New Roman"/>
                <w:b w:val="0"/>
                <w:bCs w:val="0"/>
                <w:sz w:val="22"/>
                <w:szCs w:val="22"/>
              </w:rPr>
            </w:pPr>
            <w:r w:rsidRPr="00A51DD5">
              <w:rPr>
                <w:rFonts w:ascii="Times New Roman" w:hAnsi="Times New Roman" w:cs="Times New Roman"/>
                <w:b w:val="0"/>
                <w:bCs w:val="0"/>
                <w:sz w:val="22"/>
                <w:szCs w:val="22"/>
              </w:rPr>
              <w:t xml:space="preserve">The contractor has the option to submit BG (towards Advance Payment Security and Performance Security) using SFMS Platform. </w:t>
            </w:r>
          </w:p>
          <w:p w14:paraId="35F2122A" w14:textId="23ACC057" w:rsidR="000D6813" w:rsidRPr="00A51DD5" w:rsidRDefault="003439E6" w:rsidP="003439E6">
            <w:pPr>
              <w:pStyle w:val="Heading1"/>
              <w:tabs>
                <w:tab w:val="left" w:pos="35"/>
              </w:tabs>
              <w:ind w:left="35" w:hanging="35"/>
              <w:jc w:val="both"/>
              <w:outlineLvl w:val="0"/>
              <w:rPr>
                <w:rFonts w:ascii="Times New Roman" w:hAnsi="Times New Roman" w:cs="Times New Roman"/>
                <w:b w:val="0"/>
                <w:bCs w:val="0"/>
                <w:sz w:val="22"/>
                <w:szCs w:val="22"/>
              </w:rPr>
            </w:pPr>
            <w:r w:rsidRPr="00A51DD5">
              <w:rPr>
                <w:rFonts w:ascii="Times New Roman" w:hAnsi="Times New Roman" w:cs="Times New Roman"/>
                <w:b w:val="0"/>
                <w:bCs w:val="0"/>
                <w:sz w:val="22"/>
                <w:szCs w:val="22"/>
              </w:rPr>
              <w:t>The Account details of OPTCL</w:t>
            </w:r>
            <w:r w:rsidRPr="00A51DD5">
              <w:rPr>
                <w:rFonts w:ascii="Times New Roman" w:hAnsi="Times New Roman" w:cs="Times New Roman"/>
                <w:b w:val="0"/>
                <w:bCs w:val="0"/>
                <w:color w:val="FF0000"/>
                <w:sz w:val="22"/>
                <w:szCs w:val="22"/>
              </w:rPr>
              <w:t xml:space="preserve"> </w:t>
            </w:r>
            <w:r w:rsidRPr="00A51DD5">
              <w:rPr>
                <w:rFonts w:ascii="Times New Roman" w:hAnsi="Times New Roman" w:cs="Times New Roman"/>
                <w:b w:val="0"/>
                <w:bCs w:val="0"/>
                <w:sz w:val="22"/>
                <w:szCs w:val="22"/>
              </w:rPr>
              <w:t>for the purpose of Bank Guarantee (towards Advance Payment Security and Performance Security) to be issued using SFMS Platform are as given below:</w:t>
            </w:r>
          </w:p>
          <w:tbl>
            <w:tblPr>
              <w:tblStyle w:val="TableGrid"/>
              <w:tblW w:w="0" w:type="auto"/>
              <w:tblInd w:w="35" w:type="dxa"/>
              <w:tblLook w:val="04A0" w:firstRow="1" w:lastRow="0" w:firstColumn="1" w:lastColumn="0" w:noHBand="0" w:noVBand="1"/>
            </w:tblPr>
            <w:tblGrid>
              <w:gridCol w:w="2288"/>
              <w:gridCol w:w="2278"/>
              <w:gridCol w:w="2282"/>
            </w:tblGrid>
            <w:tr w:rsidR="003439E6" w:rsidRPr="00A51DD5" w14:paraId="1E31A38B" w14:textId="77777777" w:rsidTr="003439E6">
              <w:trPr>
                <w:trHeight w:val="592"/>
              </w:trPr>
              <w:tc>
                <w:tcPr>
                  <w:tcW w:w="2288" w:type="dxa"/>
                </w:tcPr>
                <w:p w14:paraId="34447D07" w14:textId="23E583E5" w:rsidR="003439E6" w:rsidRPr="00A51DD5" w:rsidRDefault="003439E6" w:rsidP="003439E6">
                  <w:pPr>
                    <w:pStyle w:val="Heading1"/>
                    <w:tabs>
                      <w:tab w:val="left" w:pos="35"/>
                    </w:tabs>
                    <w:ind w:left="174" w:firstLine="33"/>
                    <w:jc w:val="both"/>
                    <w:outlineLvl w:val="0"/>
                    <w:rPr>
                      <w:rFonts w:ascii="Times New Roman" w:hAnsi="Times New Roman" w:cs="Times New Roman"/>
                      <w:sz w:val="22"/>
                      <w:szCs w:val="22"/>
                    </w:rPr>
                  </w:pPr>
                  <w:r w:rsidRPr="00A51DD5">
                    <w:rPr>
                      <w:rFonts w:ascii="Times New Roman" w:hAnsi="Times New Roman" w:cs="Times New Roman"/>
                      <w:sz w:val="22"/>
                      <w:szCs w:val="22"/>
                    </w:rPr>
                    <w:t>Name of the Bank and</w:t>
                  </w:r>
                  <w:r w:rsidRPr="00A51DD5">
                    <w:rPr>
                      <w:rFonts w:ascii="Times New Roman" w:hAnsi="Times New Roman" w:cs="Times New Roman"/>
                      <w:sz w:val="22"/>
                      <w:szCs w:val="22"/>
                    </w:rPr>
                    <w:tab/>
                    <w:t>Address</w:t>
                  </w:r>
                </w:p>
              </w:tc>
              <w:tc>
                <w:tcPr>
                  <w:tcW w:w="2278" w:type="dxa"/>
                </w:tcPr>
                <w:p w14:paraId="427D51A1" w14:textId="5C2762B2" w:rsidR="003439E6" w:rsidRPr="00A51DD5" w:rsidRDefault="003439E6" w:rsidP="003439E6">
                  <w:pPr>
                    <w:pStyle w:val="Heading1"/>
                    <w:tabs>
                      <w:tab w:val="left" w:pos="35"/>
                    </w:tabs>
                    <w:ind w:left="0" w:firstLine="0"/>
                    <w:jc w:val="both"/>
                    <w:outlineLvl w:val="0"/>
                    <w:rPr>
                      <w:rFonts w:ascii="Times New Roman" w:hAnsi="Times New Roman" w:cs="Times New Roman"/>
                      <w:sz w:val="22"/>
                      <w:szCs w:val="22"/>
                    </w:rPr>
                  </w:pPr>
                  <w:r w:rsidRPr="00A51DD5">
                    <w:rPr>
                      <w:rFonts w:ascii="Times New Roman" w:hAnsi="Times New Roman" w:cs="Times New Roman"/>
                      <w:sz w:val="22"/>
                      <w:szCs w:val="22"/>
                    </w:rPr>
                    <w:t>IFSC Code</w:t>
                  </w:r>
                  <w:r w:rsidRPr="00A51DD5">
                    <w:rPr>
                      <w:rFonts w:ascii="Times New Roman" w:hAnsi="Times New Roman" w:cs="Times New Roman"/>
                      <w:sz w:val="22"/>
                      <w:szCs w:val="22"/>
                    </w:rPr>
                    <w:tab/>
                  </w:r>
                </w:p>
              </w:tc>
              <w:tc>
                <w:tcPr>
                  <w:tcW w:w="2282" w:type="dxa"/>
                </w:tcPr>
                <w:p w14:paraId="5CB17064" w14:textId="61397811" w:rsidR="003439E6" w:rsidRPr="00A51DD5" w:rsidRDefault="003439E6" w:rsidP="003439E6">
                  <w:pPr>
                    <w:pStyle w:val="Heading1"/>
                    <w:tabs>
                      <w:tab w:val="left" w:pos="35"/>
                    </w:tabs>
                    <w:ind w:left="0" w:firstLine="0"/>
                    <w:jc w:val="both"/>
                    <w:outlineLvl w:val="0"/>
                    <w:rPr>
                      <w:rFonts w:ascii="Times New Roman" w:hAnsi="Times New Roman" w:cs="Times New Roman"/>
                      <w:sz w:val="22"/>
                      <w:szCs w:val="22"/>
                    </w:rPr>
                  </w:pPr>
                  <w:r w:rsidRPr="00A51DD5">
                    <w:rPr>
                      <w:rFonts w:ascii="Times New Roman" w:hAnsi="Times New Roman" w:cs="Times New Roman"/>
                      <w:sz w:val="22"/>
                      <w:szCs w:val="22"/>
                    </w:rPr>
                    <w:t>OPTCL Current A/c No.</w:t>
                  </w:r>
                </w:p>
              </w:tc>
            </w:tr>
            <w:tr w:rsidR="003439E6" w:rsidRPr="00A51DD5" w14:paraId="3CEACD52" w14:textId="77777777" w:rsidTr="003439E6">
              <w:tc>
                <w:tcPr>
                  <w:tcW w:w="2288" w:type="dxa"/>
                </w:tcPr>
                <w:p w14:paraId="50F0BF64" w14:textId="77777777" w:rsidR="004B3D8D" w:rsidRPr="00A51DD5" w:rsidRDefault="004B3D8D" w:rsidP="004B3D8D">
                  <w:pPr>
                    <w:suppressAutoHyphens/>
                    <w:jc w:val="both"/>
                    <w:rPr>
                      <w:rFonts w:ascii="Times New Roman" w:eastAsia="Times New Roman" w:hAnsi="Times New Roman" w:cs="Times New Roman"/>
                      <w:sz w:val="22"/>
                      <w:szCs w:val="22"/>
                      <w:lang w:eastAsia="ar-SA"/>
                    </w:rPr>
                  </w:pPr>
                  <w:r w:rsidRPr="00A51DD5">
                    <w:rPr>
                      <w:rFonts w:ascii="Times New Roman" w:eastAsia="Times New Roman" w:hAnsi="Times New Roman" w:cs="Times New Roman"/>
                      <w:sz w:val="22"/>
                      <w:szCs w:val="22"/>
                      <w:lang w:eastAsia="ar-SA"/>
                    </w:rPr>
                    <w:t>ICICI Bank Ltd</w:t>
                  </w:r>
                </w:p>
                <w:p w14:paraId="715BBE98" w14:textId="3EEB3CB0" w:rsidR="003439E6" w:rsidRPr="00A51DD5" w:rsidRDefault="004B3D8D" w:rsidP="004B3D8D">
                  <w:pPr>
                    <w:pStyle w:val="Heading1"/>
                    <w:tabs>
                      <w:tab w:val="left" w:pos="35"/>
                    </w:tabs>
                    <w:ind w:left="0" w:firstLine="0"/>
                    <w:jc w:val="both"/>
                    <w:outlineLvl w:val="0"/>
                    <w:rPr>
                      <w:rFonts w:ascii="Times New Roman" w:hAnsi="Times New Roman" w:cs="Times New Roman"/>
                      <w:sz w:val="22"/>
                      <w:szCs w:val="22"/>
                      <w:highlight w:val="yellow"/>
                    </w:rPr>
                  </w:pPr>
                  <w:r w:rsidRPr="00A51DD5">
                    <w:rPr>
                      <w:rFonts w:ascii="Times New Roman" w:eastAsia="Times New Roman" w:hAnsi="Times New Roman" w:cs="Times New Roman"/>
                      <w:b w:val="0"/>
                      <w:bCs w:val="0"/>
                      <w:sz w:val="22"/>
                      <w:szCs w:val="22"/>
                      <w:lang w:val="en-IN" w:eastAsia="ar-SA"/>
                    </w:rPr>
                    <w:t xml:space="preserve">Bhubaneswar Main </w:t>
                  </w:r>
                  <w:r w:rsidRPr="00A51DD5">
                    <w:rPr>
                      <w:rFonts w:ascii="Times New Roman" w:eastAsia="Times New Roman" w:hAnsi="Times New Roman" w:cs="Times New Roman"/>
                      <w:b w:val="0"/>
                      <w:bCs w:val="0"/>
                      <w:sz w:val="22"/>
                      <w:szCs w:val="22"/>
                      <w:lang w:val="en-IN" w:eastAsia="ar-SA"/>
                    </w:rPr>
                    <w:lastRenderedPageBreak/>
                    <w:t>Branch, Bhubaneswar</w:t>
                  </w:r>
                </w:p>
              </w:tc>
              <w:tc>
                <w:tcPr>
                  <w:tcW w:w="2278" w:type="dxa"/>
                </w:tcPr>
                <w:p w14:paraId="67ABC8C6" w14:textId="30141D39" w:rsidR="003439E6" w:rsidRPr="00A51DD5" w:rsidRDefault="004B3D8D" w:rsidP="003439E6">
                  <w:pPr>
                    <w:pStyle w:val="Heading1"/>
                    <w:tabs>
                      <w:tab w:val="left" w:pos="35"/>
                    </w:tabs>
                    <w:ind w:left="0" w:firstLine="0"/>
                    <w:jc w:val="both"/>
                    <w:outlineLvl w:val="0"/>
                    <w:rPr>
                      <w:rFonts w:ascii="Times New Roman" w:hAnsi="Times New Roman" w:cs="Times New Roman"/>
                      <w:sz w:val="22"/>
                      <w:szCs w:val="22"/>
                      <w:highlight w:val="yellow"/>
                    </w:rPr>
                  </w:pPr>
                  <w:r w:rsidRPr="00A51DD5">
                    <w:rPr>
                      <w:rFonts w:ascii="Times New Roman" w:eastAsia="Times New Roman" w:hAnsi="Times New Roman" w:cs="Times New Roman"/>
                      <w:b w:val="0"/>
                      <w:bCs w:val="0"/>
                      <w:sz w:val="22"/>
                      <w:szCs w:val="22"/>
                      <w:lang w:eastAsia="ar-SA"/>
                    </w:rPr>
                    <w:lastRenderedPageBreak/>
                    <w:t>IFSC Code-ICIC0000061</w:t>
                  </w:r>
                </w:p>
              </w:tc>
              <w:tc>
                <w:tcPr>
                  <w:tcW w:w="2282" w:type="dxa"/>
                </w:tcPr>
                <w:p w14:paraId="44424200" w14:textId="77777777" w:rsidR="003439E6" w:rsidRPr="00A51DD5" w:rsidRDefault="003439E6" w:rsidP="003439E6">
                  <w:pPr>
                    <w:pStyle w:val="Heading1"/>
                    <w:tabs>
                      <w:tab w:val="left" w:pos="35"/>
                    </w:tabs>
                    <w:ind w:left="0" w:firstLine="0"/>
                    <w:jc w:val="both"/>
                    <w:outlineLvl w:val="0"/>
                    <w:rPr>
                      <w:rFonts w:ascii="Times New Roman" w:hAnsi="Times New Roman" w:cs="Times New Roman"/>
                      <w:sz w:val="22"/>
                      <w:szCs w:val="22"/>
                      <w:highlight w:val="yellow"/>
                    </w:rPr>
                  </w:pPr>
                </w:p>
              </w:tc>
            </w:tr>
            <w:tr w:rsidR="004B3D8D" w:rsidRPr="00A51DD5" w14:paraId="24FD9120" w14:textId="77777777" w:rsidTr="008D59C9">
              <w:tc>
                <w:tcPr>
                  <w:tcW w:w="4566" w:type="dxa"/>
                  <w:gridSpan w:val="2"/>
                </w:tcPr>
                <w:p w14:paraId="4F159F32" w14:textId="31C71ADF" w:rsidR="004B3D8D" w:rsidRPr="00A51DD5" w:rsidRDefault="004B3D8D" w:rsidP="003439E6">
                  <w:pPr>
                    <w:pStyle w:val="Heading1"/>
                    <w:tabs>
                      <w:tab w:val="left" w:pos="35"/>
                    </w:tabs>
                    <w:ind w:left="0" w:firstLine="0"/>
                    <w:jc w:val="both"/>
                    <w:outlineLvl w:val="0"/>
                    <w:rPr>
                      <w:rFonts w:ascii="Times New Roman" w:hAnsi="Times New Roman" w:cs="Times New Roman"/>
                      <w:sz w:val="22"/>
                      <w:szCs w:val="22"/>
                      <w:highlight w:val="yellow"/>
                    </w:rPr>
                  </w:pPr>
                  <w:r w:rsidRPr="00A51DD5">
                    <w:rPr>
                      <w:rFonts w:ascii="Times New Roman" w:hAnsi="Times New Roman" w:cs="Times New Roman"/>
                      <w:sz w:val="22"/>
                      <w:szCs w:val="22"/>
                      <w:lang w:val="en-IN"/>
                    </w:rPr>
                    <w:lastRenderedPageBreak/>
                    <w:t>The Unique Identifier for field 7037 is “OPTCL541405793”)</w:t>
                  </w:r>
                </w:p>
              </w:tc>
              <w:tc>
                <w:tcPr>
                  <w:tcW w:w="2282" w:type="dxa"/>
                </w:tcPr>
                <w:p w14:paraId="0B89152A" w14:textId="77777777" w:rsidR="004B3D8D" w:rsidRPr="00A51DD5" w:rsidRDefault="004B3D8D" w:rsidP="003439E6">
                  <w:pPr>
                    <w:pStyle w:val="Heading1"/>
                    <w:tabs>
                      <w:tab w:val="left" w:pos="35"/>
                    </w:tabs>
                    <w:ind w:left="0" w:firstLine="0"/>
                    <w:jc w:val="both"/>
                    <w:outlineLvl w:val="0"/>
                    <w:rPr>
                      <w:rFonts w:ascii="Times New Roman" w:hAnsi="Times New Roman" w:cs="Times New Roman"/>
                      <w:sz w:val="22"/>
                      <w:szCs w:val="22"/>
                      <w:highlight w:val="yellow"/>
                    </w:rPr>
                  </w:pPr>
                </w:p>
              </w:tc>
            </w:tr>
          </w:tbl>
          <w:p w14:paraId="5C2F751D" w14:textId="77777777" w:rsidR="003439E6" w:rsidRPr="00A51DD5" w:rsidRDefault="003439E6" w:rsidP="003439E6">
            <w:pPr>
              <w:pStyle w:val="Heading1"/>
              <w:tabs>
                <w:tab w:val="left" w:pos="35"/>
              </w:tabs>
              <w:ind w:left="35" w:hanging="35"/>
              <w:jc w:val="both"/>
              <w:outlineLvl w:val="0"/>
              <w:rPr>
                <w:rFonts w:ascii="Times New Roman" w:hAnsi="Times New Roman" w:cs="Times New Roman"/>
                <w:sz w:val="22"/>
                <w:szCs w:val="22"/>
              </w:rPr>
            </w:pPr>
            <w:r w:rsidRPr="00A51DD5">
              <w:rPr>
                <w:rFonts w:ascii="Times New Roman" w:hAnsi="Times New Roman" w:cs="Times New Roman"/>
                <w:sz w:val="22"/>
                <w:szCs w:val="22"/>
              </w:rPr>
              <w:tab/>
            </w:r>
          </w:p>
          <w:p w14:paraId="379E1DC5" w14:textId="1CE36F3F" w:rsidR="003439E6" w:rsidRPr="00A51DD5" w:rsidRDefault="003439E6" w:rsidP="003439E6">
            <w:pPr>
              <w:pStyle w:val="Heading1"/>
              <w:tabs>
                <w:tab w:val="left" w:pos="35"/>
              </w:tabs>
              <w:ind w:left="35" w:hanging="35"/>
              <w:jc w:val="both"/>
              <w:outlineLvl w:val="0"/>
              <w:rPr>
                <w:rFonts w:ascii="Times New Roman" w:hAnsi="Times New Roman" w:cs="Times New Roman"/>
                <w:b w:val="0"/>
                <w:bCs w:val="0"/>
                <w:sz w:val="22"/>
                <w:szCs w:val="22"/>
              </w:rPr>
            </w:pPr>
            <w:r w:rsidRPr="00A51DD5">
              <w:rPr>
                <w:rFonts w:ascii="Times New Roman" w:hAnsi="Times New Roman" w:cs="Times New Roman"/>
                <w:b w:val="0"/>
                <w:bCs w:val="0"/>
                <w:sz w:val="22"/>
                <w:szCs w:val="22"/>
              </w:rPr>
              <w:t xml:space="preserve">In addition to the above, the Bank Guarantee (towards Advance Payment Security and Performance Security) should be submitted in the Physical form as specified in </w:t>
            </w:r>
            <w:r w:rsidRPr="00A51DD5">
              <w:rPr>
                <w:rFonts w:ascii="Times New Roman" w:hAnsi="Times New Roman" w:cs="Times New Roman"/>
                <w:sz w:val="22"/>
                <w:szCs w:val="22"/>
              </w:rPr>
              <w:t>GCC Clause 9</w:t>
            </w:r>
            <w:r w:rsidRPr="00A51DD5">
              <w:rPr>
                <w:rFonts w:ascii="Times New Roman" w:hAnsi="Times New Roman" w:cs="Times New Roman"/>
                <w:b w:val="0"/>
                <w:bCs w:val="0"/>
                <w:sz w:val="22"/>
                <w:szCs w:val="22"/>
              </w:rPr>
              <w:t>.</w:t>
            </w:r>
          </w:p>
          <w:p w14:paraId="7BEB0C20" w14:textId="07E0014A" w:rsidR="003439E6" w:rsidRPr="00A51DD5" w:rsidRDefault="003439E6" w:rsidP="003439E6">
            <w:pPr>
              <w:pStyle w:val="Heading1"/>
              <w:tabs>
                <w:tab w:val="left" w:pos="35"/>
              </w:tabs>
              <w:ind w:left="35" w:hanging="35"/>
              <w:jc w:val="both"/>
              <w:outlineLvl w:val="0"/>
              <w:rPr>
                <w:rFonts w:ascii="Times New Roman" w:hAnsi="Times New Roman" w:cs="Times New Roman"/>
                <w:sz w:val="22"/>
                <w:szCs w:val="22"/>
              </w:rPr>
            </w:pPr>
          </w:p>
        </w:tc>
      </w:tr>
      <w:tr w:rsidR="00907B16" w:rsidRPr="00A51DD5" w14:paraId="0C872E5E" w14:textId="77777777" w:rsidTr="008A5A0E">
        <w:tc>
          <w:tcPr>
            <w:tcW w:w="988" w:type="dxa"/>
          </w:tcPr>
          <w:p w14:paraId="5F0D62A1" w14:textId="1AB3A437" w:rsidR="00907B16" w:rsidRPr="00A51DD5" w:rsidRDefault="00907B16" w:rsidP="00907B16">
            <w:pPr>
              <w:jc w:val="center"/>
              <w:rPr>
                <w:rFonts w:ascii="Times New Roman" w:hAnsi="Times New Roman" w:cs="Times New Roman"/>
                <w:sz w:val="22"/>
                <w:szCs w:val="22"/>
              </w:rPr>
            </w:pPr>
            <w:r w:rsidRPr="00A51DD5">
              <w:rPr>
                <w:rFonts w:ascii="Times New Roman" w:hAnsi="Times New Roman" w:cs="Times New Roman"/>
                <w:sz w:val="22"/>
                <w:szCs w:val="22"/>
              </w:rPr>
              <w:lastRenderedPageBreak/>
              <w:t>16</w:t>
            </w:r>
          </w:p>
        </w:tc>
        <w:tc>
          <w:tcPr>
            <w:tcW w:w="1984" w:type="dxa"/>
          </w:tcPr>
          <w:p w14:paraId="1F8D9CDF" w14:textId="651AAF52" w:rsidR="00907B16" w:rsidRPr="00A51DD5" w:rsidRDefault="00907B16" w:rsidP="00907B16">
            <w:pPr>
              <w:rPr>
                <w:rFonts w:ascii="Times New Roman" w:hAnsi="Times New Roman" w:cs="Times New Roman"/>
                <w:sz w:val="22"/>
                <w:szCs w:val="22"/>
              </w:rPr>
            </w:pPr>
            <w:r w:rsidRPr="00A51DD5">
              <w:rPr>
                <w:rFonts w:ascii="Times New Roman" w:hAnsi="Times New Roman" w:cs="Times New Roman"/>
                <w:sz w:val="22"/>
                <w:szCs w:val="22"/>
              </w:rPr>
              <w:t>GCC 10.5</w:t>
            </w:r>
          </w:p>
        </w:tc>
        <w:tc>
          <w:tcPr>
            <w:tcW w:w="7109" w:type="dxa"/>
          </w:tcPr>
          <w:p w14:paraId="4BC4CE15" w14:textId="77777777" w:rsidR="00907B16" w:rsidRPr="00A51DD5" w:rsidRDefault="00907B16" w:rsidP="00907B16">
            <w:pPr>
              <w:pStyle w:val="Heading1"/>
              <w:tabs>
                <w:tab w:val="left" w:pos="928"/>
                <w:tab w:val="left" w:pos="929"/>
              </w:tabs>
              <w:outlineLvl w:val="0"/>
              <w:rPr>
                <w:rFonts w:ascii="Times New Roman" w:hAnsi="Times New Roman" w:cs="Times New Roman"/>
                <w:sz w:val="22"/>
                <w:szCs w:val="22"/>
              </w:rPr>
            </w:pPr>
            <w:r w:rsidRPr="00A51DD5">
              <w:rPr>
                <w:rFonts w:ascii="Times New Roman" w:hAnsi="Times New Roman" w:cs="Times New Roman"/>
                <w:sz w:val="22"/>
                <w:szCs w:val="22"/>
              </w:rPr>
              <w:t>Supplementing the GCC Clause 10.5</w:t>
            </w:r>
          </w:p>
          <w:p w14:paraId="16C7DD72" w14:textId="7C6F7470" w:rsidR="00907B16" w:rsidRPr="00A51DD5" w:rsidRDefault="005F4B33" w:rsidP="00907B16">
            <w:pPr>
              <w:pStyle w:val="Heading1"/>
              <w:tabs>
                <w:tab w:val="left" w:pos="35"/>
              </w:tabs>
              <w:ind w:left="35" w:hanging="35"/>
              <w:jc w:val="both"/>
              <w:outlineLvl w:val="0"/>
              <w:rPr>
                <w:rFonts w:ascii="Times New Roman" w:hAnsi="Times New Roman" w:cs="Times New Roman"/>
                <w:b w:val="0"/>
                <w:bCs w:val="0"/>
                <w:sz w:val="22"/>
                <w:szCs w:val="22"/>
              </w:rPr>
            </w:pPr>
            <w:r w:rsidRPr="00A51DD5">
              <w:rPr>
                <w:rFonts w:ascii="Times New Roman" w:hAnsi="Times New Roman" w:cs="Times New Roman"/>
                <w:b w:val="0"/>
                <w:bCs w:val="0"/>
                <w:sz w:val="22"/>
                <w:szCs w:val="22"/>
                <w:highlight w:val="yellow"/>
              </w:rPr>
              <w:t>Employer would not bear any liability on account of any other taxes, duties, levies applicable locally including Building &amp; Other Construction Workers</w:t>
            </w:r>
            <w:r w:rsidRPr="00A51DD5">
              <w:rPr>
                <w:rFonts w:ascii="Times New Roman" w:hAnsi="Times New Roman" w:cs="Times New Roman"/>
                <w:bCs w:val="0"/>
                <w:sz w:val="22"/>
                <w:szCs w:val="22"/>
                <w:highlight w:val="yellow"/>
              </w:rPr>
              <w:t xml:space="preserve"> </w:t>
            </w:r>
            <w:r w:rsidRPr="00A51DD5">
              <w:rPr>
                <w:rFonts w:ascii="Times New Roman" w:hAnsi="Times New Roman" w:cs="Times New Roman"/>
                <w:b w:val="0"/>
                <w:bCs w:val="0"/>
                <w:sz w:val="22"/>
                <w:szCs w:val="22"/>
                <w:highlight w:val="yellow"/>
              </w:rPr>
              <w:t>(BOCW)</w:t>
            </w:r>
            <w:r w:rsidRPr="00A51DD5">
              <w:rPr>
                <w:rFonts w:ascii="Times New Roman" w:hAnsi="Times New Roman" w:cs="Times New Roman"/>
                <w:bCs w:val="0"/>
                <w:sz w:val="22"/>
                <w:szCs w:val="22"/>
                <w:highlight w:val="yellow"/>
              </w:rPr>
              <w:t xml:space="preserve"> </w:t>
            </w:r>
            <w:proofErr w:type="spellStart"/>
            <w:r w:rsidRPr="00A51DD5">
              <w:rPr>
                <w:rFonts w:ascii="Times New Roman" w:hAnsi="Times New Roman" w:cs="Times New Roman"/>
                <w:bCs w:val="0"/>
                <w:sz w:val="22"/>
                <w:szCs w:val="22"/>
                <w:highlight w:val="yellow"/>
              </w:rPr>
              <w:t>cess</w:t>
            </w:r>
            <w:proofErr w:type="spellEnd"/>
            <w:r w:rsidRPr="00A51DD5">
              <w:rPr>
                <w:rFonts w:ascii="Times New Roman" w:hAnsi="Times New Roman" w:cs="Times New Roman"/>
                <w:bCs w:val="0"/>
                <w:sz w:val="22"/>
                <w:szCs w:val="22"/>
                <w:highlight w:val="yellow"/>
              </w:rPr>
              <w:t xml:space="preserve"> on the entire transaction value of the contract</w:t>
            </w:r>
            <w:r w:rsidR="00907B16" w:rsidRPr="00A51DD5">
              <w:rPr>
                <w:rFonts w:ascii="Times New Roman" w:hAnsi="Times New Roman" w:cs="Times New Roman"/>
                <w:bCs w:val="0"/>
                <w:sz w:val="22"/>
                <w:szCs w:val="22"/>
              </w:rPr>
              <w:t>.</w:t>
            </w:r>
          </w:p>
        </w:tc>
      </w:tr>
      <w:tr w:rsidR="00907B16" w:rsidRPr="00A51DD5" w14:paraId="49C1BD7F" w14:textId="77777777" w:rsidTr="008A5A0E">
        <w:tc>
          <w:tcPr>
            <w:tcW w:w="988" w:type="dxa"/>
          </w:tcPr>
          <w:p w14:paraId="6A8E0940" w14:textId="4CFB99D6" w:rsidR="00907B16" w:rsidRPr="00A51DD5" w:rsidRDefault="00907B16" w:rsidP="00907B16">
            <w:pPr>
              <w:jc w:val="center"/>
              <w:rPr>
                <w:rFonts w:ascii="Times New Roman" w:hAnsi="Times New Roman" w:cs="Times New Roman"/>
                <w:sz w:val="22"/>
                <w:szCs w:val="22"/>
              </w:rPr>
            </w:pPr>
            <w:r w:rsidRPr="00A51DD5">
              <w:rPr>
                <w:rFonts w:ascii="Times New Roman" w:hAnsi="Times New Roman" w:cs="Times New Roman"/>
                <w:sz w:val="22"/>
                <w:szCs w:val="22"/>
              </w:rPr>
              <w:t>17</w:t>
            </w:r>
          </w:p>
        </w:tc>
        <w:tc>
          <w:tcPr>
            <w:tcW w:w="1984" w:type="dxa"/>
          </w:tcPr>
          <w:p w14:paraId="6605D748" w14:textId="6B4982AD" w:rsidR="00907B16" w:rsidRPr="00A51DD5" w:rsidRDefault="00907B16" w:rsidP="00907B16">
            <w:pPr>
              <w:rPr>
                <w:rFonts w:ascii="Times New Roman" w:hAnsi="Times New Roman" w:cs="Times New Roman"/>
                <w:sz w:val="22"/>
                <w:szCs w:val="22"/>
              </w:rPr>
            </w:pPr>
            <w:r w:rsidRPr="00A51DD5">
              <w:rPr>
                <w:rFonts w:ascii="Times New Roman" w:hAnsi="Times New Roman" w:cs="Times New Roman"/>
                <w:sz w:val="22"/>
                <w:szCs w:val="22"/>
              </w:rPr>
              <w:t>GCC 10.9</w:t>
            </w:r>
          </w:p>
        </w:tc>
        <w:tc>
          <w:tcPr>
            <w:tcW w:w="7109" w:type="dxa"/>
          </w:tcPr>
          <w:p w14:paraId="7E27222D" w14:textId="77777777" w:rsidR="00907B16" w:rsidRPr="00A51DD5" w:rsidRDefault="00907B16" w:rsidP="00907B16">
            <w:pPr>
              <w:pStyle w:val="Heading1"/>
              <w:tabs>
                <w:tab w:val="left" w:pos="928"/>
                <w:tab w:val="left" w:pos="929"/>
              </w:tabs>
              <w:outlineLvl w:val="0"/>
              <w:rPr>
                <w:rFonts w:ascii="Times New Roman" w:hAnsi="Times New Roman" w:cs="Times New Roman"/>
                <w:sz w:val="22"/>
                <w:szCs w:val="22"/>
              </w:rPr>
            </w:pPr>
            <w:r w:rsidRPr="00A51DD5">
              <w:rPr>
                <w:rFonts w:ascii="Times New Roman" w:hAnsi="Times New Roman" w:cs="Times New Roman"/>
                <w:sz w:val="22"/>
                <w:szCs w:val="22"/>
              </w:rPr>
              <w:t>Supplementing the GCC Clause 10.9</w:t>
            </w:r>
          </w:p>
          <w:p w14:paraId="0920C8BD" w14:textId="3E5717F3" w:rsidR="00907B16" w:rsidRPr="00A51DD5" w:rsidRDefault="00907B16" w:rsidP="00907B16">
            <w:pPr>
              <w:pStyle w:val="Heading1"/>
              <w:tabs>
                <w:tab w:val="left" w:pos="928"/>
                <w:tab w:val="left" w:pos="929"/>
              </w:tabs>
              <w:outlineLvl w:val="0"/>
              <w:rPr>
                <w:rFonts w:ascii="Times New Roman" w:hAnsi="Times New Roman" w:cs="Times New Roman"/>
                <w:sz w:val="22"/>
                <w:szCs w:val="22"/>
              </w:rPr>
            </w:pPr>
            <w:r w:rsidRPr="00A51DD5">
              <w:rPr>
                <w:rFonts w:ascii="Times New Roman" w:hAnsi="Times New Roman" w:cs="Times New Roman"/>
                <w:b w:val="0"/>
                <w:bCs w:val="0"/>
                <w:w w:val="105"/>
                <w:sz w:val="22"/>
                <w:szCs w:val="22"/>
              </w:rPr>
              <w:t xml:space="preserve">Owner’s GSTIN number is </w:t>
            </w:r>
            <w:r w:rsidRPr="00A51DD5">
              <w:rPr>
                <w:rFonts w:ascii="Times New Roman" w:hAnsi="Times New Roman" w:cs="Times New Roman"/>
                <w:w w:val="105"/>
                <w:sz w:val="22"/>
                <w:szCs w:val="22"/>
              </w:rPr>
              <w:t>21AAACO7873L1Z6</w:t>
            </w:r>
          </w:p>
        </w:tc>
      </w:tr>
      <w:tr w:rsidR="00907B16" w:rsidRPr="00A51DD5" w14:paraId="70CD0F4D" w14:textId="77777777" w:rsidTr="005F5D7F">
        <w:trPr>
          <w:trHeight w:val="2034"/>
        </w:trPr>
        <w:tc>
          <w:tcPr>
            <w:tcW w:w="988" w:type="dxa"/>
          </w:tcPr>
          <w:p w14:paraId="44B7E28C" w14:textId="78B0E6CA" w:rsidR="00907B16" w:rsidRPr="00A51DD5" w:rsidRDefault="00907B16" w:rsidP="00907B16">
            <w:pPr>
              <w:jc w:val="center"/>
              <w:rPr>
                <w:rFonts w:ascii="Times New Roman" w:hAnsi="Times New Roman" w:cs="Times New Roman"/>
                <w:sz w:val="22"/>
                <w:szCs w:val="22"/>
              </w:rPr>
            </w:pPr>
            <w:r w:rsidRPr="00A51DD5">
              <w:rPr>
                <w:rFonts w:ascii="Times New Roman" w:hAnsi="Times New Roman" w:cs="Times New Roman"/>
                <w:sz w:val="22"/>
                <w:szCs w:val="22"/>
              </w:rPr>
              <w:t>18</w:t>
            </w:r>
          </w:p>
        </w:tc>
        <w:tc>
          <w:tcPr>
            <w:tcW w:w="1984" w:type="dxa"/>
          </w:tcPr>
          <w:p w14:paraId="5D7AE9FA" w14:textId="55F9DE35" w:rsidR="00907B16" w:rsidRPr="00A51DD5" w:rsidRDefault="00907B16" w:rsidP="00907B16">
            <w:pPr>
              <w:rPr>
                <w:rFonts w:ascii="Times New Roman" w:hAnsi="Times New Roman" w:cs="Times New Roman"/>
                <w:sz w:val="22"/>
                <w:szCs w:val="22"/>
              </w:rPr>
            </w:pPr>
            <w:r w:rsidRPr="00A51DD5">
              <w:rPr>
                <w:rFonts w:ascii="Times New Roman" w:hAnsi="Times New Roman" w:cs="Times New Roman"/>
                <w:sz w:val="22"/>
                <w:szCs w:val="22"/>
              </w:rPr>
              <w:t>GCC 11</w:t>
            </w:r>
          </w:p>
        </w:tc>
        <w:tc>
          <w:tcPr>
            <w:tcW w:w="7109" w:type="dxa"/>
          </w:tcPr>
          <w:p w14:paraId="584486E5" w14:textId="77777777" w:rsidR="00907B16" w:rsidRPr="00A51DD5" w:rsidRDefault="00907B16" w:rsidP="00907B16">
            <w:pPr>
              <w:pStyle w:val="Heading1"/>
              <w:tabs>
                <w:tab w:val="left" w:pos="928"/>
                <w:tab w:val="left" w:pos="929"/>
              </w:tabs>
              <w:outlineLvl w:val="0"/>
              <w:rPr>
                <w:rFonts w:ascii="Times New Roman" w:hAnsi="Times New Roman" w:cs="Times New Roman"/>
                <w:sz w:val="22"/>
                <w:szCs w:val="22"/>
              </w:rPr>
            </w:pPr>
            <w:r w:rsidRPr="00A51DD5">
              <w:rPr>
                <w:rFonts w:ascii="Times New Roman" w:hAnsi="Times New Roman" w:cs="Times New Roman"/>
                <w:sz w:val="22"/>
                <w:szCs w:val="22"/>
              </w:rPr>
              <w:t>Supplementing the GCC Clause 11</w:t>
            </w:r>
          </w:p>
          <w:p w14:paraId="4F6F02D9" w14:textId="6AE26CF2" w:rsidR="00907B16" w:rsidRPr="00A51DD5" w:rsidRDefault="00907B16" w:rsidP="00907B16">
            <w:pPr>
              <w:pStyle w:val="Heading1"/>
              <w:tabs>
                <w:tab w:val="left" w:pos="35"/>
              </w:tabs>
              <w:ind w:left="35" w:hanging="35"/>
              <w:jc w:val="both"/>
              <w:outlineLvl w:val="0"/>
              <w:rPr>
                <w:rFonts w:ascii="Times New Roman" w:hAnsi="Times New Roman" w:cs="Times New Roman"/>
                <w:sz w:val="22"/>
                <w:szCs w:val="22"/>
              </w:rPr>
            </w:pPr>
            <w:r w:rsidRPr="00A51DD5">
              <w:rPr>
                <w:rFonts w:ascii="Times New Roman" w:hAnsi="Times New Roman" w:cs="Times New Roman"/>
                <w:b w:val="0"/>
                <w:bCs w:val="0"/>
                <w:sz w:val="22"/>
                <w:szCs w:val="22"/>
              </w:rPr>
              <w:t xml:space="preserve">Notwithstanding the provisions of Clause </w:t>
            </w:r>
            <w:r w:rsidRPr="00A51DD5">
              <w:rPr>
                <w:rFonts w:ascii="Times New Roman" w:hAnsi="Times New Roman" w:cs="Times New Roman"/>
                <w:sz w:val="22"/>
                <w:szCs w:val="22"/>
              </w:rPr>
              <w:t>GCC 11.1</w:t>
            </w:r>
            <w:r w:rsidRPr="00A51DD5">
              <w:rPr>
                <w:rFonts w:ascii="Times New Roman" w:hAnsi="Times New Roman" w:cs="Times New Roman"/>
                <w:b w:val="0"/>
                <w:bCs w:val="0"/>
                <w:sz w:val="22"/>
                <w:szCs w:val="22"/>
              </w:rPr>
              <w:t xml:space="preserve"> above, the copyright in all the drawings, documents and other materials containing data and information for design(s) which have been developed by the Contractor or by any third party under the Contract shall remain vested in the Employer for the material and in the manner as detailed in the Technical Specification, </w:t>
            </w:r>
            <w:proofErr w:type="spellStart"/>
            <w:r w:rsidRPr="00A51DD5">
              <w:rPr>
                <w:rFonts w:ascii="Times New Roman" w:hAnsi="Times New Roman" w:cs="Times New Roman"/>
                <w:b w:val="0"/>
                <w:bCs w:val="0"/>
                <w:sz w:val="22"/>
                <w:szCs w:val="22"/>
              </w:rPr>
              <w:t>Vol</w:t>
            </w:r>
            <w:proofErr w:type="spellEnd"/>
            <w:r w:rsidRPr="00A51DD5">
              <w:rPr>
                <w:rFonts w:ascii="Times New Roman" w:hAnsi="Times New Roman" w:cs="Times New Roman"/>
                <w:b w:val="0"/>
                <w:bCs w:val="0"/>
                <w:sz w:val="22"/>
                <w:szCs w:val="22"/>
              </w:rPr>
              <w:t>-II of the Bidding Documents.</w:t>
            </w:r>
          </w:p>
        </w:tc>
      </w:tr>
      <w:tr w:rsidR="00907B16" w:rsidRPr="00A51DD5" w14:paraId="2147B246" w14:textId="77777777" w:rsidTr="005F5D7F">
        <w:trPr>
          <w:trHeight w:val="845"/>
        </w:trPr>
        <w:tc>
          <w:tcPr>
            <w:tcW w:w="988" w:type="dxa"/>
          </w:tcPr>
          <w:p w14:paraId="15BB1998" w14:textId="5C0085AD" w:rsidR="00907B16" w:rsidRPr="00A51DD5" w:rsidRDefault="00907B16" w:rsidP="00907B16">
            <w:pPr>
              <w:jc w:val="center"/>
              <w:rPr>
                <w:rFonts w:ascii="Times New Roman" w:hAnsi="Times New Roman" w:cs="Times New Roman"/>
                <w:sz w:val="22"/>
                <w:szCs w:val="22"/>
              </w:rPr>
            </w:pPr>
            <w:r w:rsidRPr="00A51DD5">
              <w:rPr>
                <w:rFonts w:ascii="Times New Roman" w:hAnsi="Times New Roman" w:cs="Times New Roman"/>
                <w:sz w:val="22"/>
                <w:szCs w:val="22"/>
              </w:rPr>
              <w:t>19</w:t>
            </w:r>
          </w:p>
        </w:tc>
        <w:tc>
          <w:tcPr>
            <w:tcW w:w="1984" w:type="dxa"/>
          </w:tcPr>
          <w:p w14:paraId="45D1AAAB" w14:textId="36CA723A" w:rsidR="00907B16" w:rsidRPr="00A51DD5" w:rsidRDefault="00907B16" w:rsidP="00907B16">
            <w:pPr>
              <w:rPr>
                <w:rFonts w:ascii="Times New Roman" w:hAnsi="Times New Roman" w:cs="Times New Roman"/>
                <w:sz w:val="22"/>
                <w:szCs w:val="22"/>
              </w:rPr>
            </w:pPr>
            <w:r w:rsidRPr="00A51DD5">
              <w:rPr>
                <w:rFonts w:ascii="Times New Roman" w:eastAsia="Book Antiqua" w:hAnsi="Times New Roman" w:cs="Times New Roman"/>
                <w:sz w:val="22"/>
                <w:szCs w:val="22"/>
              </w:rPr>
              <w:t>GCC 15.3</w:t>
            </w:r>
          </w:p>
        </w:tc>
        <w:tc>
          <w:tcPr>
            <w:tcW w:w="7109" w:type="dxa"/>
          </w:tcPr>
          <w:p w14:paraId="4E4CFCE3" w14:textId="77777777" w:rsidR="00907B16" w:rsidRPr="00A51DD5" w:rsidRDefault="00907B16" w:rsidP="00907B16">
            <w:pPr>
              <w:pStyle w:val="Heading1"/>
              <w:tabs>
                <w:tab w:val="left" w:pos="928"/>
                <w:tab w:val="left" w:pos="929"/>
              </w:tabs>
              <w:outlineLvl w:val="0"/>
              <w:rPr>
                <w:rFonts w:ascii="Times New Roman" w:hAnsi="Times New Roman" w:cs="Times New Roman"/>
                <w:sz w:val="22"/>
                <w:szCs w:val="22"/>
              </w:rPr>
            </w:pPr>
            <w:r w:rsidRPr="00A51DD5">
              <w:rPr>
                <w:rFonts w:ascii="Times New Roman" w:hAnsi="Times New Roman" w:cs="Times New Roman"/>
                <w:sz w:val="22"/>
                <w:szCs w:val="22"/>
              </w:rPr>
              <w:t>Replace the existing provision with the following:</w:t>
            </w:r>
          </w:p>
          <w:p w14:paraId="178D42C8" w14:textId="52C348A1" w:rsidR="00907B16" w:rsidRPr="00A51DD5" w:rsidRDefault="00907B16" w:rsidP="00907B16">
            <w:pPr>
              <w:pStyle w:val="Heading1"/>
              <w:tabs>
                <w:tab w:val="left" w:pos="35"/>
              </w:tabs>
              <w:ind w:left="35" w:hanging="35"/>
              <w:jc w:val="both"/>
              <w:outlineLvl w:val="0"/>
              <w:rPr>
                <w:rFonts w:ascii="Times New Roman" w:hAnsi="Times New Roman" w:cs="Times New Roman"/>
                <w:sz w:val="22"/>
                <w:szCs w:val="22"/>
              </w:rPr>
            </w:pPr>
            <w:r w:rsidRPr="00A51DD5">
              <w:rPr>
                <w:rFonts w:ascii="Times New Roman" w:hAnsi="Times New Roman" w:cs="Times New Roman"/>
                <w:b w:val="0"/>
                <w:bCs w:val="0"/>
                <w:sz w:val="22"/>
                <w:szCs w:val="22"/>
              </w:rPr>
              <w:t>For items or parts of the Facilities not specified in the corresponding Appendix (List of Approved Supplier) to the Contract Agreement for Supply of Goods, the Contractor may employ such Supplier as it may select, at its discretion.</w:t>
            </w:r>
          </w:p>
        </w:tc>
      </w:tr>
      <w:tr w:rsidR="00DB5B7A" w:rsidRPr="00A51DD5" w14:paraId="42101CF2" w14:textId="77777777" w:rsidTr="005F5D7F">
        <w:trPr>
          <w:trHeight w:val="845"/>
        </w:trPr>
        <w:tc>
          <w:tcPr>
            <w:tcW w:w="988" w:type="dxa"/>
          </w:tcPr>
          <w:p w14:paraId="76E8D8FB" w14:textId="01E0E9B4" w:rsidR="00DB5B7A" w:rsidRPr="00A51DD5" w:rsidRDefault="00DB5B7A" w:rsidP="00907B16">
            <w:pPr>
              <w:jc w:val="center"/>
              <w:rPr>
                <w:rFonts w:ascii="Times New Roman" w:hAnsi="Times New Roman" w:cs="Times New Roman"/>
                <w:sz w:val="22"/>
                <w:szCs w:val="22"/>
              </w:rPr>
            </w:pPr>
            <w:r w:rsidRPr="00A51DD5">
              <w:rPr>
                <w:rFonts w:ascii="Times New Roman" w:hAnsi="Times New Roman" w:cs="Times New Roman"/>
                <w:sz w:val="22"/>
                <w:szCs w:val="22"/>
              </w:rPr>
              <w:t>20</w:t>
            </w:r>
          </w:p>
        </w:tc>
        <w:tc>
          <w:tcPr>
            <w:tcW w:w="1984" w:type="dxa"/>
          </w:tcPr>
          <w:p w14:paraId="5DD90487" w14:textId="216E4D7B" w:rsidR="00DB5B7A" w:rsidRPr="00A51DD5" w:rsidRDefault="00DB5B7A" w:rsidP="00907B16">
            <w:pPr>
              <w:rPr>
                <w:rFonts w:ascii="Times New Roman" w:eastAsia="Book Antiqua" w:hAnsi="Times New Roman" w:cs="Times New Roman"/>
                <w:sz w:val="22"/>
                <w:szCs w:val="22"/>
              </w:rPr>
            </w:pPr>
            <w:r w:rsidRPr="00A51DD5">
              <w:rPr>
                <w:rFonts w:ascii="Times New Roman" w:eastAsia="Book Antiqua" w:hAnsi="Times New Roman" w:cs="Times New Roman"/>
                <w:sz w:val="22"/>
                <w:szCs w:val="22"/>
              </w:rPr>
              <w:t>GCC 16.3.5</w:t>
            </w:r>
          </w:p>
        </w:tc>
        <w:tc>
          <w:tcPr>
            <w:tcW w:w="7109" w:type="dxa"/>
          </w:tcPr>
          <w:p w14:paraId="298E7F34" w14:textId="77777777" w:rsidR="00DB5B7A" w:rsidRPr="00A51DD5" w:rsidRDefault="00DB5B7A" w:rsidP="00DB5B7A">
            <w:pPr>
              <w:pStyle w:val="Heading1"/>
              <w:tabs>
                <w:tab w:val="left" w:pos="35"/>
              </w:tabs>
              <w:ind w:left="35" w:hanging="35"/>
              <w:jc w:val="both"/>
              <w:outlineLvl w:val="0"/>
              <w:rPr>
                <w:rFonts w:ascii="Times New Roman" w:hAnsi="Times New Roman" w:cs="Times New Roman"/>
                <w:sz w:val="22"/>
                <w:szCs w:val="22"/>
              </w:rPr>
            </w:pPr>
            <w:r w:rsidRPr="00A51DD5">
              <w:rPr>
                <w:rFonts w:ascii="Times New Roman" w:hAnsi="Times New Roman" w:cs="Times New Roman"/>
                <w:sz w:val="22"/>
                <w:szCs w:val="22"/>
              </w:rPr>
              <w:t>Clarification:</w:t>
            </w:r>
          </w:p>
          <w:p w14:paraId="698F85E2" w14:textId="5AB2C64E" w:rsidR="00DB5B7A" w:rsidRPr="00A51DD5" w:rsidRDefault="00DB5B7A" w:rsidP="00DB5B7A">
            <w:pPr>
              <w:pStyle w:val="Heading1"/>
              <w:tabs>
                <w:tab w:val="left" w:pos="35"/>
              </w:tabs>
              <w:ind w:left="35" w:hanging="35"/>
              <w:jc w:val="both"/>
              <w:outlineLvl w:val="0"/>
              <w:rPr>
                <w:rFonts w:ascii="Times New Roman" w:hAnsi="Times New Roman" w:cs="Times New Roman"/>
                <w:sz w:val="22"/>
                <w:szCs w:val="22"/>
              </w:rPr>
            </w:pPr>
            <w:r w:rsidRPr="00A51DD5">
              <w:rPr>
                <w:rFonts w:ascii="Times New Roman" w:hAnsi="Times New Roman" w:cs="Times New Roman"/>
                <w:b w:val="0"/>
                <w:bCs w:val="0"/>
                <w:sz w:val="22"/>
                <w:szCs w:val="22"/>
              </w:rPr>
              <w:t>The designated committee of the Employer for its decision/resolution on the dispute:  Purchase Sub Committee of OPTCL.</w:t>
            </w:r>
          </w:p>
        </w:tc>
      </w:tr>
      <w:tr w:rsidR="00907B16" w:rsidRPr="00A51DD5" w14:paraId="11E88A5C" w14:textId="77777777" w:rsidTr="005F5D7F">
        <w:trPr>
          <w:trHeight w:val="845"/>
        </w:trPr>
        <w:tc>
          <w:tcPr>
            <w:tcW w:w="988" w:type="dxa"/>
          </w:tcPr>
          <w:p w14:paraId="26106CA5" w14:textId="396F9FE5" w:rsidR="00907B16" w:rsidRPr="00A51DD5" w:rsidRDefault="00907B16" w:rsidP="00907B16">
            <w:pPr>
              <w:jc w:val="center"/>
              <w:rPr>
                <w:rFonts w:ascii="Times New Roman" w:hAnsi="Times New Roman" w:cs="Times New Roman"/>
                <w:sz w:val="22"/>
                <w:szCs w:val="22"/>
              </w:rPr>
            </w:pPr>
            <w:r w:rsidRPr="00A51DD5">
              <w:rPr>
                <w:rFonts w:ascii="Times New Roman" w:hAnsi="Times New Roman" w:cs="Times New Roman"/>
                <w:sz w:val="22"/>
                <w:szCs w:val="22"/>
              </w:rPr>
              <w:t>2</w:t>
            </w:r>
            <w:r w:rsidR="00DB5B7A" w:rsidRPr="00A51DD5">
              <w:rPr>
                <w:rFonts w:ascii="Times New Roman" w:hAnsi="Times New Roman" w:cs="Times New Roman"/>
                <w:sz w:val="22"/>
                <w:szCs w:val="22"/>
              </w:rPr>
              <w:t>1</w:t>
            </w:r>
          </w:p>
        </w:tc>
        <w:tc>
          <w:tcPr>
            <w:tcW w:w="1984" w:type="dxa"/>
          </w:tcPr>
          <w:p w14:paraId="5F24C5DA" w14:textId="7A97F2A0" w:rsidR="00907B16" w:rsidRPr="00A51DD5" w:rsidRDefault="00907B16" w:rsidP="00907B16">
            <w:pPr>
              <w:rPr>
                <w:rFonts w:ascii="Times New Roman" w:hAnsi="Times New Roman" w:cs="Times New Roman"/>
                <w:sz w:val="22"/>
                <w:szCs w:val="22"/>
              </w:rPr>
            </w:pPr>
            <w:r w:rsidRPr="00A51DD5">
              <w:rPr>
                <w:rFonts w:ascii="Times New Roman" w:hAnsi="Times New Roman" w:cs="Times New Roman"/>
                <w:sz w:val="22"/>
                <w:szCs w:val="22"/>
              </w:rPr>
              <w:t>GCC 17.4.3</w:t>
            </w:r>
          </w:p>
        </w:tc>
        <w:tc>
          <w:tcPr>
            <w:tcW w:w="7109" w:type="dxa"/>
          </w:tcPr>
          <w:p w14:paraId="18BB464A" w14:textId="77777777" w:rsidR="00907B16" w:rsidRPr="00A51DD5" w:rsidRDefault="00907B16" w:rsidP="00907B16">
            <w:pPr>
              <w:pStyle w:val="Heading1"/>
              <w:tabs>
                <w:tab w:val="left" w:pos="928"/>
                <w:tab w:val="left" w:pos="929"/>
              </w:tabs>
              <w:ind w:left="0" w:firstLine="0"/>
              <w:outlineLvl w:val="0"/>
              <w:rPr>
                <w:rFonts w:ascii="Times New Roman" w:hAnsi="Times New Roman" w:cs="Times New Roman"/>
                <w:sz w:val="22"/>
                <w:szCs w:val="22"/>
              </w:rPr>
            </w:pPr>
            <w:r w:rsidRPr="00A51DD5">
              <w:rPr>
                <w:rFonts w:ascii="Times New Roman" w:hAnsi="Times New Roman" w:cs="Times New Roman"/>
                <w:sz w:val="22"/>
                <w:szCs w:val="22"/>
              </w:rPr>
              <w:t>Addition new Sub-Clause GCC 17.4.3</w:t>
            </w:r>
          </w:p>
          <w:p w14:paraId="659AAEC0" w14:textId="0FAD53BA" w:rsidR="00907B16" w:rsidRPr="00A51DD5" w:rsidRDefault="00907B16" w:rsidP="00907B16">
            <w:pPr>
              <w:pStyle w:val="Heading1"/>
              <w:tabs>
                <w:tab w:val="left" w:pos="928"/>
                <w:tab w:val="left" w:pos="929"/>
              </w:tabs>
              <w:ind w:left="0" w:firstLine="0"/>
              <w:outlineLvl w:val="0"/>
              <w:rPr>
                <w:rFonts w:ascii="Times New Roman" w:hAnsi="Times New Roman" w:cs="Times New Roman"/>
                <w:sz w:val="22"/>
                <w:szCs w:val="22"/>
              </w:rPr>
            </w:pPr>
            <w:r w:rsidRPr="00A51DD5">
              <w:rPr>
                <w:rFonts w:ascii="Times New Roman" w:hAnsi="Times New Roman" w:cs="Times New Roman"/>
                <w:sz w:val="22"/>
                <w:szCs w:val="22"/>
              </w:rPr>
              <w:t>Material Acceptance Certificate</w:t>
            </w:r>
          </w:p>
          <w:p w14:paraId="20C71E77" w14:textId="7795F163" w:rsidR="00907B16" w:rsidRPr="00A51DD5" w:rsidRDefault="00907B16" w:rsidP="00907B16">
            <w:pPr>
              <w:pStyle w:val="Heading1"/>
              <w:tabs>
                <w:tab w:val="left" w:pos="35"/>
              </w:tabs>
              <w:ind w:left="35" w:hanging="35"/>
              <w:jc w:val="both"/>
              <w:outlineLvl w:val="0"/>
              <w:rPr>
                <w:rFonts w:ascii="Times New Roman" w:hAnsi="Times New Roman" w:cs="Times New Roman"/>
                <w:sz w:val="22"/>
                <w:szCs w:val="22"/>
              </w:rPr>
            </w:pPr>
            <w:r w:rsidRPr="00A51DD5">
              <w:rPr>
                <w:rFonts w:ascii="Times New Roman" w:hAnsi="Times New Roman" w:cs="Times New Roman"/>
                <w:sz w:val="22"/>
                <w:szCs w:val="22"/>
              </w:rPr>
              <w:tab/>
            </w:r>
            <w:r w:rsidRPr="00A51DD5">
              <w:rPr>
                <w:rFonts w:ascii="Times New Roman" w:hAnsi="Times New Roman" w:cs="Times New Roman"/>
                <w:b w:val="0"/>
                <w:bCs w:val="0"/>
                <w:sz w:val="22"/>
                <w:szCs w:val="22"/>
              </w:rPr>
              <w:t xml:space="preserve">As soon as the delivery of Plant and Equipment, in the opinion of the Contractor, has been completed as specified in the Technical Specifications, the Contractor shall so notify the Employer in writing along with the Undertaking for quality and performance of such Plant and Equipment. The Employer after inspection/physical verification shall notify the Contractor of defects and/or deficiencies, if any. The Contractor shall repair, replace or make good of any defect, or of any damage or deficiencies and shall so notify the Employer in writing. The Employer after inspection/physical verification/ repair (as required)/ replacement (as required) shall issue to the Contractor a Material Acceptance Certificate in the form of </w:t>
            </w:r>
            <w:r w:rsidRPr="00A51DD5">
              <w:rPr>
                <w:rFonts w:ascii="Times New Roman" w:hAnsi="Times New Roman" w:cs="Times New Roman"/>
                <w:sz w:val="22"/>
                <w:szCs w:val="22"/>
              </w:rPr>
              <w:t>Materials Receipt Certificate</w:t>
            </w:r>
            <w:r w:rsidRPr="00A51DD5">
              <w:rPr>
                <w:rFonts w:ascii="Times New Roman" w:hAnsi="Times New Roman" w:cs="Times New Roman"/>
                <w:b w:val="0"/>
                <w:bCs w:val="0"/>
                <w:sz w:val="22"/>
                <w:szCs w:val="22"/>
              </w:rPr>
              <w:t xml:space="preserve"> </w:t>
            </w:r>
            <w:r w:rsidRPr="00A51DD5">
              <w:rPr>
                <w:rFonts w:ascii="Times New Roman" w:hAnsi="Times New Roman" w:cs="Times New Roman"/>
                <w:sz w:val="22"/>
                <w:szCs w:val="22"/>
              </w:rPr>
              <w:t>(MRC)</w:t>
            </w:r>
            <w:r w:rsidRPr="00A51DD5">
              <w:rPr>
                <w:rFonts w:ascii="Times New Roman" w:hAnsi="Times New Roman" w:cs="Times New Roman"/>
                <w:b w:val="0"/>
                <w:bCs w:val="0"/>
                <w:sz w:val="22"/>
                <w:szCs w:val="22"/>
              </w:rPr>
              <w:t xml:space="preserve"> verifying the date on which the supply of Plant and Equipment have been completed and accepted. Such certificate shall not relieve the Contractor of any of his obligations which otherwise survive, by the terms and conditions of Contract after issue of such certificate.</w:t>
            </w:r>
          </w:p>
        </w:tc>
      </w:tr>
      <w:tr w:rsidR="00907B16" w:rsidRPr="00A51DD5" w14:paraId="0323DF70" w14:textId="77777777" w:rsidTr="005F5D7F">
        <w:trPr>
          <w:trHeight w:val="845"/>
        </w:trPr>
        <w:tc>
          <w:tcPr>
            <w:tcW w:w="988" w:type="dxa"/>
          </w:tcPr>
          <w:p w14:paraId="003AD226" w14:textId="43C4DA5A" w:rsidR="00907B16" w:rsidRPr="00A51DD5" w:rsidRDefault="00DB5B7A" w:rsidP="00907B16">
            <w:pPr>
              <w:jc w:val="center"/>
              <w:rPr>
                <w:rFonts w:ascii="Times New Roman" w:hAnsi="Times New Roman" w:cs="Times New Roman"/>
                <w:sz w:val="22"/>
                <w:szCs w:val="22"/>
              </w:rPr>
            </w:pPr>
            <w:r w:rsidRPr="00A51DD5">
              <w:rPr>
                <w:rFonts w:ascii="Times New Roman" w:hAnsi="Times New Roman" w:cs="Times New Roman"/>
                <w:sz w:val="22"/>
                <w:szCs w:val="22"/>
              </w:rPr>
              <w:t>22</w:t>
            </w:r>
          </w:p>
        </w:tc>
        <w:tc>
          <w:tcPr>
            <w:tcW w:w="1984" w:type="dxa"/>
          </w:tcPr>
          <w:p w14:paraId="6B9C9D12" w14:textId="082E9D99" w:rsidR="00907B16" w:rsidRPr="00A51DD5" w:rsidRDefault="00907B16" w:rsidP="00907B16">
            <w:pPr>
              <w:rPr>
                <w:rFonts w:ascii="Times New Roman" w:hAnsi="Times New Roman" w:cs="Times New Roman"/>
                <w:sz w:val="22"/>
                <w:szCs w:val="22"/>
              </w:rPr>
            </w:pPr>
            <w:r w:rsidRPr="00A51DD5">
              <w:rPr>
                <w:rFonts w:ascii="Times New Roman" w:hAnsi="Times New Roman" w:cs="Times New Roman"/>
                <w:sz w:val="22"/>
                <w:szCs w:val="22"/>
              </w:rPr>
              <w:t>GCC   18.1.3 (a)</w:t>
            </w:r>
          </w:p>
        </w:tc>
        <w:tc>
          <w:tcPr>
            <w:tcW w:w="7109" w:type="dxa"/>
          </w:tcPr>
          <w:p w14:paraId="34B1B18C" w14:textId="77777777" w:rsidR="00907B16" w:rsidRPr="00A51DD5" w:rsidRDefault="00907B16" w:rsidP="00907B16">
            <w:pPr>
              <w:pStyle w:val="Heading1"/>
              <w:tabs>
                <w:tab w:val="left" w:pos="928"/>
                <w:tab w:val="left" w:pos="929"/>
              </w:tabs>
              <w:outlineLvl w:val="0"/>
              <w:rPr>
                <w:rFonts w:ascii="Times New Roman" w:hAnsi="Times New Roman" w:cs="Times New Roman"/>
                <w:sz w:val="22"/>
                <w:szCs w:val="22"/>
              </w:rPr>
            </w:pPr>
            <w:r w:rsidRPr="00A51DD5">
              <w:rPr>
                <w:rFonts w:ascii="Times New Roman" w:hAnsi="Times New Roman" w:cs="Times New Roman"/>
                <w:sz w:val="22"/>
                <w:szCs w:val="22"/>
              </w:rPr>
              <w:t>Replace the para 18.1.3 (a) with the following</w:t>
            </w:r>
            <w:r w:rsidRPr="00A51DD5">
              <w:rPr>
                <w:rFonts w:ascii="Times New Roman" w:hAnsi="Times New Roman" w:cs="Times New Roman"/>
                <w:sz w:val="22"/>
                <w:szCs w:val="22"/>
              </w:rPr>
              <w:tab/>
            </w:r>
          </w:p>
          <w:p w14:paraId="33F76FDD" w14:textId="77777777" w:rsidR="00907B16" w:rsidRPr="00A51DD5" w:rsidRDefault="00907B16" w:rsidP="00907B16">
            <w:pPr>
              <w:pStyle w:val="Heading1"/>
              <w:tabs>
                <w:tab w:val="left" w:pos="35"/>
              </w:tabs>
              <w:ind w:left="35" w:hanging="35"/>
              <w:jc w:val="both"/>
              <w:outlineLvl w:val="0"/>
              <w:rPr>
                <w:rFonts w:ascii="Times New Roman" w:hAnsi="Times New Roman" w:cs="Times New Roman"/>
                <w:b w:val="0"/>
                <w:bCs w:val="0"/>
                <w:sz w:val="22"/>
                <w:szCs w:val="22"/>
              </w:rPr>
            </w:pPr>
            <w:r w:rsidRPr="00A51DD5">
              <w:rPr>
                <w:rFonts w:ascii="Times New Roman" w:hAnsi="Times New Roman" w:cs="Times New Roman"/>
                <w:b w:val="0"/>
                <w:bCs w:val="0"/>
                <w:sz w:val="22"/>
                <w:szCs w:val="22"/>
              </w:rPr>
              <w:t xml:space="preserve">The Contractor shall provide and employ on the Site in the installation of the Facilities such skilled, semi-skilled and unskilled labor as is necessary for the proper and timely execution of the Contract. </w:t>
            </w:r>
          </w:p>
          <w:p w14:paraId="7242AE41" w14:textId="550B7795" w:rsidR="00907B16" w:rsidRPr="00A51DD5" w:rsidRDefault="00907B16" w:rsidP="00907B16">
            <w:pPr>
              <w:pStyle w:val="Heading1"/>
              <w:tabs>
                <w:tab w:val="left" w:pos="35"/>
              </w:tabs>
              <w:ind w:left="35" w:hanging="35"/>
              <w:jc w:val="both"/>
              <w:outlineLvl w:val="0"/>
              <w:rPr>
                <w:rFonts w:ascii="Times New Roman" w:hAnsi="Times New Roman" w:cs="Times New Roman"/>
                <w:sz w:val="22"/>
                <w:szCs w:val="22"/>
              </w:rPr>
            </w:pPr>
            <w:r w:rsidRPr="00A51DD5">
              <w:rPr>
                <w:rFonts w:ascii="Times New Roman" w:hAnsi="Times New Roman" w:cs="Times New Roman"/>
                <w:b w:val="0"/>
                <w:bCs w:val="0"/>
                <w:sz w:val="22"/>
                <w:szCs w:val="22"/>
              </w:rPr>
              <w:t>The Contractor is encouraged to use local labor preferably from weaker sections of society particularly SC &amp; ST persons, that has the necessary skills.</w:t>
            </w:r>
            <w:r w:rsidRPr="00A51DD5">
              <w:rPr>
                <w:rFonts w:ascii="Times New Roman" w:hAnsi="Times New Roman" w:cs="Times New Roman"/>
                <w:sz w:val="22"/>
                <w:szCs w:val="22"/>
              </w:rPr>
              <w:t xml:space="preserve"> </w:t>
            </w:r>
          </w:p>
        </w:tc>
      </w:tr>
      <w:tr w:rsidR="00907B16" w:rsidRPr="00A51DD5" w14:paraId="42EFF7E7" w14:textId="77777777" w:rsidTr="005F5D7F">
        <w:trPr>
          <w:trHeight w:val="845"/>
        </w:trPr>
        <w:tc>
          <w:tcPr>
            <w:tcW w:w="988" w:type="dxa"/>
          </w:tcPr>
          <w:p w14:paraId="1E416776" w14:textId="0EEBEAF1" w:rsidR="00907B16" w:rsidRPr="00A51DD5" w:rsidRDefault="00907B16" w:rsidP="00907B16">
            <w:pPr>
              <w:jc w:val="center"/>
              <w:rPr>
                <w:rFonts w:ascii="Times New Roman" w:hAnsi="Times New Roman" w:cs="Times New Roman"/>
                <w:sz w:val="22"/>
                <w:szCs w:val="22"/>
              </w:rPr>
            </w:pPr>
            <w:r w:rsidRPr="00A51DD5">
              <w:rPr>
                <w:rFonts w:ascii="Times New Roman" w:hAnsi="Times New Roman" w:cs="Times New Roman"/>
                <w:sz w:val="22"/>
                <w:szCs w:val="22"/>
              </w:rPr>
              <w:t>2</w:t>
            </w:r>
            <w:r w:rsidR="00DB5B7A" w:rsidRPr="00A51DD5">
              <w:rPr>
                <w:rFonts w:ascii="Times New Roman" w:hAnsi="Times New Roman" w:cs="Times New Roman"/>
                <w:sz w:val="22"/>
                <w:szCs w:val="22"/>
              </w:rPr>
              <w:t>3</w:t>
            </w:r>
          </w:p>
        </w:tc>
        <w:tc>
          <w:tcPr>
            <w:tcW w:w="1984" w:type="dxa"/>
          </w:tcPr>
          <w:p w14:paraId="4E2AE6BE" w14:textId="63F2A8BC" w:rsidR="00907B16" w:rsidRPr="00A51DD5" w:rsidRDefault="00907B16" w:rsidP="00907B16">
            <w:pPr>
              <w:rPr>
                <w:rFonts w:ascii="Times New Roman" w:hAnsi="Times New Roman" w:cs="Times New Roman"/>
                <w:sz w:val="22"/>
                <w:szCs w:val="22"/>
              </w:rPr>
            </w:pPr>
            <w:r w:rsidRPr="00A51DD5">
              <w:rPr>
                <w:rFonts w:ascii="Times New Roman" w:hAnsi="Times New Roman" w:cs="Times New Roman"/>
                <w:sz w:val="22"/>
                <w:szCs w:val="22"/>
              </w:rPr>
              <w:t>GCC 18.3.1.4 (a)</w:t>
            </w:r>
          </w:p>
        </w:tc>
        <w:tc>
          <w:tcPr>
            <w:tcW w:w="7109" w:type="dxa"/>
          </w:tcPr>
          <w:p w14:paraId="26D39D68" w14:textId="77777777" w:rsidR="00907B16" w:rsidRPr="00A51DD5" w:rsidRDefault="00907B16" w:rsidP="00907B16">
            <w:pPr>
              <w:pStyle w:val="Heading1"/>
              <w:tabs>
                <w:tab w:val="left" w:pos="928"/>
                <w:tab w:val="left" w:pos="929"/>
              </w:tabs>
              <w:outlineLvl w:val="0"/>
              <w:rPr>
                <w:rFonts w:ascii="Times New Roman" w:hAnsi="Times New Roman" w:cs="Times New Roman"/>
                <w:sz w:val="22"/>
                <w:szCs w:val="22"/>
              </w:rPr>
            </w:pPr>
            <w:r w:rsidRPr="00A51DD5">
              <w:rPr>
                <w:rFonts w:ascii="Times New Roman" w:hAnsi="Times New Roman" w:cs="Times New Roman"/>
                <w:sz w:val="22"/>
                <w:szCs w:val="22"/>
              </w:rPr>
              <w:t>Replace GCC 18.3.1.4 (a) with the following:</w:t>
            </w:r>
          </w:p>
          <w:p w14:paraId="5EE2EECC" w14:textId="36967D20" w:rsidR="00907B16" w:rsidRPr="00A51DD5" w:rsidRDefault="00907B16" w:rsidP="00907B16">
            <w:pPr>
              <w:pStyle w:val="Heading1"/>
              <w:tabs>
                <w:tab w:val="left" w:pos="35"/>
              </w:tabs>
              <w:ind w:left="35" w:hanging="35"/>
              <w:jc w:val="both"/>
              <w:outlineLvl w:val="0"/>
              <w:rPr>
                <w:rFonts w:ascii="Times New Roman" w:hAnsi="Times New Roman" w:cs="Times New Roman"/>
                <w:sz w:val="22"/>
                <w:szCs w:val="22"/>
              </w:rPr>
            </w:pPr>
            <w:r w:rsidRPr="00A51DD5">
              <w:rPr>
                <w:rFonts w:ascii="Times New Roman" w:hAnsi="Times New Roman" w:cs="Times New Roman"/>
                <w:sz w:val="22"/>
                <w:szCs w:val="22"/>
              </w:rPr>
              <w:t>(a)</w:t>
            </w:r>
            <w:r w:rsidRPr="00A51DD5">
              <w:rPr>
                <w:rFonts w:ascii="Times New Roman" w:hAnsi="Times New Roman" w:cs="Times New Roman"/>
                <w:b w:val="0"/>
                <w:bCs w:val="0"/>
                <w:sz w:val="22"/>
                <w:szCs w:val="22"/>
              </w:rPr>
              <w:t xml:space="preserve"> Employee’s </w:t>
            </w:r>
            <w:r w:rsidRPr="00A51DD5">
              <w:rPr>
                <w:rFonts w:ascii="Times New Roman" w:hAnsi="Times New Roman" w:cs="Times New Roman"/>
                <w:sz w:val="22"/>
                <w:szCs w:val="22"/>
              </w:rPr>
              <w:t>Compensation Act 1923</w:t>
            </w:r>
            <w:r w:rsidRPr="00A51DD5">
              <w:rPr>
                <w:rFonts w:ascii="Times New Roman" w:hAnsi="Times New Roman" w:cs="Times New Roman"/>
                <w:b w:val="0"/>
                <w:bCs w:val="0"/>
                <w:sz w:val="22"/>
                <w:szCs w:val="22"/>
              </w:rPr>
              <w:t>: The Act provides for compensation in case of injury by accident arising out of and during the course of employment.</w:t>
            </w:r>
          </w:p>
        </w:tc>
      </w:tr>
      <w:tr w:rsidR="00907B16" w:rsidRPr="00A51DD5" w14:paraId="171D07EC" w14:textId="77777777" w:rsidTr="00D26AA6">
        <w:trPr>
          <w:trHeight w:val="845"/>
        </w:trPr>
        <w:tc>
          <w:tcPr>
            <w:tcW w:w="988" w:type="dxa"/>
          </w:tcPr>
          <w:p w14:paraId="2EF1D9DC" w14:textId="3581718F" w:rsidR="00907B16" w:rsidRPr="00A51DD5" w:rsidRDefault="00907B16" w:rsidP="00907B16">
            <w:pPr>
              <w:jc w:val="center"/>
              <w:rPr>
                <w:rFonts w:ascii="Times New Roman" w:hAnsi="Times New Roman" w:cs="Times New Roman"/>
                <w:sz w:val="22"/>
                <w:szCs w:val="22"/>
              </w:rPr>
            </w:pPr>
            <w:r w:rsidRPr="00A51DD5">
              <w:rPr>
                <w:rFonts w:ascii="Times New Roman" w:hAnsi="Times New Roman" w:cs="Times New Roman"/>
                <w:sz w:val="22"/>
                <w:szCs w:val="22"/>
              </w:rPr>
              <w:t>2</w:t>
            </w:r>
            <w:r w:rsidR="00DB5B7A" w:rsidRPr="00A51DD5">
              <w:rPr>
                <w:rFonts w:ascii="Times New Roman" w:hAnsi="Times New Roman" w:cs="Times New Roman"/>
                <w:sz w:val="22"/>
                <w:szCs w:val="22"/>
              </w:rPr>
              <w:t>4</w:t>
            </w:r>
          </w:p>
        </w:tc>
        <w:tc>
          <w:tcPr>
            <w:tcW w:w="1984" w:type="dxa"/>
          </w:tcPr>
          <w:p w14:paraId="0F3FA8DD" w14:textId="2129B378" w:rsidR="00907B16" w:rsidRPr="00A51DD5" w:rsidRDefault="00907B16" w:rsidP="00907B16">
            <w:pPr>
              <w:rPr>
                <w:rFonts w:ascii="Times New Roman" w:hAnsi="Times New Roman" w:cs="Times New Roman"/>
                <w:sz w:val="22"/>
                <w:szCs w:val="22"/>
              </w:rPr>
            </w:pPr>
            <w:r w:rsidRPr="00A51DD5">
              <w:rPr>
                <w:rFonts w:ascii="Times New Roman" w:hAnsi="Times New Roman" w:cs="Times New Roman"/>
                <w:sz w:val="22"/>
                <w:szCs w:val="22"/>
              </w:rPr>
              <w:t>GCC 18.3.3.17</w:t>
            </w:r>
          </w:p>
        </w:tc>
        <w:tc>
          <w:tcPr>
            <w:tcW w:w="7109" w:type="dxa"/>
          </w:tcPr>
          <w:p w14:paraId="1864ED3A" w14:textId="77777777" w:rsidR="00907B16" w:rsidRPr="00A51DD5" w:rsidRDefault="00907B16" w:rsidP="00907B16">
            <w:pPr>
              <w:pStyle w:val="Heading1"/>
              <w:tabs>
                <w:tab w:val="left" w:pos="928"/>
                <w:tab w:val="left" w:pos="929"/>
              </w:tabs>
              <w:outlineLvl w:val="0"/>
              <w:rPr>
                <w:rFonts w:ascii="Times New Roman" w:eastAsia="Calibri" w:hAnsi="Times New Roman" w:cs="Times New Roman"/>
                <w:sz w:val="22"/>
                <w:szCs w:val="22"/>
                <w:lang w:val="en-IN" w:eastAsia="en-IN"/>
              </w:rPr>
            </w:pPr>
            <w:r w:rsidRPr="00A51DD5">
              <w:rPr>
                <w:rFonts w:ascii="Times New Roman" w:eastAsia="Calibri" w:hAnsi="Times New Roman" w:cs="Times New Roman"/>
                <w:sz w:val="22"/>
                <w:szCs w:val="22"/>
                <w:lang w:val="en-IN" w:eastAsia="en-IN"/>
              </w:rPr>
              <w:t>Replace GCC 18.3.3.17 with the following:</w:t>
            </w:r>
            <w:r w:rsidRPr="00A51DD5">
              <w:rPr>
                <w:rFonts w:ascii="Times New Roman" w:eastAsia="Calibri" w:hAnsi="Times New Roman" w:cs="Times New Roman"/>
                <w:sz w:val="22"/>
                <w:szCs w:val="22"/>
                <w:lang w:val="en-IN" w:eastAsia="en-IN"/>
              </w:rPr>
              <w:tab/>
            </w:r>
          </w:p>
          <w:p w14:paraId="4B9FF9C4" w14:textId="4573E274" w:rsidR="00907B16" w:rsidRPr="00A51DD5" w:rsidRDefault="00907B16" w:rsidP="00907B16">
            <w:pPr>
              <w:pStyle w:val="Heading1"/>
              <w:tabs>
                <w:tab w:val="left" w:pos="35"/>
              </w:tabs>
              <w:ind w:left="35" w:hanging="35"/>
              <w:jc w:val="both"/>
              <w:outlineLvl w:val="0"/>
              <w:rPr>
                <w:rFonts w:ascii="Times New Roman" w:eastAsia="Calibri" w:hAnsi="Times New Roman" w:cs="Times New Roman"/>
                <w:b w:val="0"/>
                <w:bCs w:val="0"/>
                <w:sz w:val="22"/>
                <w:szCs w:val="22"/>
                <w:lang w:val="en-IN" w:eastAsia="en-IN"/>
              </w:rPr>
            </w:pPr>
            <w:r w:rsidRPr="00A51DD5">
              <w:rPr>
                <w:rFonts w:ascii="Times New Roman" w:eastAsia="Calibri" w:hAnsi="Times New Roman" w:cs="Times New Roman"/>
                <w:b w:val="0"/>
                <w:bCs w:val="0"/>
                <w:sz w:val="22"/>
                <w:szCs w:val="22"/>
                <w:lang w:val="en-IN" w:eastAsia="en-IN"/>
              </w:rPr>
              <w:t xml:space="preserve">The   Contractor   shall   deploy   Safety   Officer(s)/Safety Supervisor(s) /Safety Steward(s) in line with requirements as specified in the Safety Plan. The qualifications and experience, roles and responsibilities of the Safety Officer(s)/Safety Supervisor(s) /Safety Steward(s) shall be as prescribed in the </w:t>
            </w:r>
            <w:r w:rsidRPr="00A51DD5">
              <w:rPr>
                <w:rFonts w:ascii="Times New Roman" w:eastAsia="Calibri" w:hAnsi="Times New Roman" w:cs="Times New Roman"/>
                <w:b w:val="0"/>
                <w:bCs w:val="0"/>
                <w:sz w:val="22"/>
                <w:szCs w:val="22"/>
                <w:lang w:val="en-IN" w:eastAsia="en-IN"/>
              </w:rPr>
              <w:lastRenderedPageBreak/>
              <w:t>Safety Plan.</w:t>
            </w:r>
            <w:r w:rsidRPr="00A51DD5">
              <w:rPr>
                <w:rFonts w:ascii="Times New Roman" w:eastAsia="Calibri" w:hAnsi="Times New Roman" w:cs="Times New Roman"/>
                <w:b w:val="0"/>
                <w:bCs w:val="0"/>
                <w:sz w:val="22"/>
                <w:szCs w:val="22"/>
                <w:lang w:val="en-IN" w:eastAsia="en-IN"/>
              </w:rPr>
              <w:tab/>
              <w:t xml:space="preserve"> In case, the Contractor fails to deploy Qualified Safety Officer(s)/Safety Supervisor(s) /Safety Steward(s) under each Contract, as specified in the Safety Plan, then the Contractor shall be responsible for payment of a sum of </w:t>
            </w:r>
            <w:proofErr w:type="spellStart"/>
            <w:r w:rsidRPr="00A51DD5">
              <w:rPr>
                <w:rFonts w:ascii="Times New Roman" w:eastAsia="Calibri" w:hAnsi="Times New Roman" w:cs="Times New Roman"/>
                <w:b w:val="0"/>
                <w:bCs w:val="0"/>
                <w:sz w:val="22"/>
                <w:szCs w:val="22"/>
                <w:lang w:val="en-IN" w:eastAsia="en-IN"/>
              </w:rPr>
              <w:t>Rs</w:t>
            </w:r>
            <w:proofErr w:type="spellEnd"/>
            <w:r w:rsidRPr="00A51DD5">
              <w:rPr>
                <w:rFonts w:ascii="Times New Roman" w:eastAsia="Calibri" w:hAnsi="Times New Roman" w:cs="Times New Roman"/>
                <w:b w:val="0"/>
                <w:bCs w:val="0"/>
                <w:sz w:val="22"/>
                <w:szCs w:val="22"/>
                <w:lang w:val="en-IN" w:eastAsia="en-IN"/>
              </w:rPr>
              <w:t xml:space="preserve">. 15,00,000/- per quarter or part thereof, on a pro-rata basis, till the Safety Officer(s)/ Safety Supervisor(s) /Safety Steward(s)) is deployed, to be deposited with the Employer, which will be retained in the Safety Corpus Fund pursuant to </w:t>
            </w:r>
            <w:r w:rsidRPr="00A51DD5">
              <w:rPr>
                <w:rFonts w:ascii="Times New Roman" w:eastAsia="Calibri" w:hAnsi="Times New Roman" w:cs="Times New Roman"/>
                <w:sz w:val="22"/>
                <w:szCs w:val="22"/>
                <w:lang w:val="en-IN" w:eastAsia="en-IN"/>
              </w:rPr>
              <w:t>GCC Sub-Clause 18.3.3.26</w:t>
            </w:r>
            <w:r w:rsidRPr="00A51DD5">
              <w:rPr>
                <w:rFonts w:ascii="Times New Roman" w:eastAsia="Calibri" w:hAnsi="Times New Roman" w:cs="Times New Roman"/>
                <w:b w:val="0"/>
                <w:bCs w:val="0"/>
                <w:sz w:val="22"/>
                <w:szCs w:val="22"/>
                <w:lang w:val="en-IN" w:eastAsia="en-IN"/>
              </w:rPr>
              <w:t xml:space="preserve">. Further, the Project Manager/Engineer shall have the right at his sole discretion to stop the work in line with </w:t>
            </w:r>
            <w:r w:rsidRPr="00A51DD5">
              <w:rPr>
                <w:rFonts w:ascii="Times New Roman" w:eastAsia="Calibri" w:hAnsi="Times New Roman" w:cs="Times New Roman"/>
                <w:sz w:val="22"/>
                <w:szCs w:val="22"/>
                <w:lang w:val="en-IN" w:eastAsia="en-IN"/>
              </w:rPr>
              <w:t>GCC Sub-Clause 18.3.3.19</w:t>
            </w:r>
            <w:r w:rsidRPr="00A51DD5">
              <w:rPr>
                <w:rFonts w:ascii="Times New Roman" w:eastAsia="Calibri" w:hAnsi="Times New Roman" w:cs="Times New Roman"/>
                <w:b w:val="0"/>
                <w:bCs w:val="0"/>
                <w:sz w:val="22"/>
                <w:szCs w:val="22"/>
                <w:lang w:val="en-IN" w:eastAsia="en-IN"/>
              </w:rPr>
              <w:t xml:space="preserve"> till the Safety Officer(s)/ Safety Supervisor(s) /Safety Steward(s) is deployed by the Contractor. </w:t>
            </w:r>
          </w:p>
          <w:p w14:paraId="183DD4E5" w14:textId="78FDA402" w:rsidR="00907B16" w:rsidRPr="00A51DD5" w:rsidRDefault="00907B16" w:rsidP="00907B16">
            <w:pPr>
              <w:pStyle w:val="Heading1"/>
              <w:tabs>
                <w:tab w:val="left" w:pos="35"/>
              </w:tabs>
              <w:ind w:left="35" w:hanging="35"/>
              <w:jc w:val="both"/>
              <w:outlineLvl w:val="0"/>
              <w:rPr>
                <w:rFonts w:ascii="Times New Roman" w:eastAsia="Calibri" w:hAnsi="Times New Roman" w:cs="Times New Roman"/>
                <w:b w:val="0"/>
                <w:bCs w:val="0"/>
                <w:sz w:val="22"/>
                <w:szCs w:val="22"/>
                <w:lang w:val="en-IN" w:eastAsia="en-IN"/>
              </w:rPr>
            </w:pPr>
            <w:r w:rsidRPr="00A51DD5">
              <w:rPr>
                <w:rFonts w:ascii="Times New Roman" w:eastAsia="Calibri" w:hAnsi="Times New Roman" w:cs="Times New Roman"/>
                <w:b w:val="0"/>
                <w:bCs w:val="0"/>
                <w:sz w:val="22"/>
                <w:szCs w:val="22"/>
                <w:lang w:val="en-IN" w:eastAsia="en-IN"/>
              </w:rPr>
              <w:t>The name and address of such Safety Officers Safety Supervisor(s) /Safety Steward(s) of the Contractor will be promptly informed in writing to Project Manager or his authorised representative with a copy to Safety Officer-In charge before he starts work or immediately after any change of the incumbent is made during currency of the Contract.</w:t>
            </w:r>
          </w:p>
        </w:tc>
      </w:tr>
      <w:tr w:rsidR="00907B16" w:rsidRPr="00A51DD5" w14:paraId="073253D3" w14:textId="77777777" w:rsidTr="00D26AA6">
        <w:trPr>
          <w:trHeight w:val="845"/>
        </w:trPr>
        <w:tc>
          <w:tcPr>
            <w:tcW w:w="988" w:type="dxa"/>
          </w:tcPr>
          <w:p w14:paraId="5E1CC5C3" w14:textId="6D43718E" w:rsidR="00907B16" w:rsidRPr="00A51DD5" w:rsidRDefault="00907B16" w:rsidP="00907B16">
            <w:pPr>
              <w:jc w:val="center"/>
              <w:rPr>
                <w:rFonts w:ascii="Times New Roman" w:hAnsi="Times New Roman" w:cs="Times New Roman"/>
                <w:sz w:val="22"/>
                <w:szCs w:val="22"/>
              </w:rPr>
            </w:pPr>
            <w:r w:rsidRPr="00A51DD5">
              <w:rPr>
                <w:rFonts w:ascii="Times New Roman" w:hAnsi="Times New Roman" w:cs="Times New Roman"/>
                <w:sz w:val="22"/>
                <w:szCs w:val="22"/>
              </w:rPr>
              <w:lastRenderedPageBreak/>
              <w:t>2</w:t>
            </w:r>
            <w:r w:rsidR="00DB5B7A" w:rsidRPr="00A51DD5">
              <w:rPr>
                <w:rFonts w:ascii="Times New Roman" w:hAnsi="Times New Roman" w:cs="Times New Roman"/>
                <w:sz w:val="22"/>
                <w:szCs w:val="22"/>
              </w:rPr>
              <w:t>5</w:t>
            </w:r>
          </w:p>
        </w:tc>
        <w:tc>
          <w:tcPr>
            <w:tcW w:w="1984" w:type="dxa"/>
          </w:tcPr>
          <w:p w14:paraId="10DBB1FF" w14:textId="2DABD967" w:rsidR="00907B16" w:rsidRPr="00A51DD5" w:rsidRDefault="00907B16" w:rsidP="00907B16">
            <w:pPr>
              <w:rPr>
                <w:rFonts w:ascii="Times New Roman" w:hAnsi="Times New Roman" w:cs="Times New Roman"/>
                <w:sz w:val="22"/>
                <w:szCs w:val="22"/>
              </w:rPr>
            </w:pPr>
            <w:r w:rsidRPr="00A51DD5">
              <w:rPr>
                <w:rFonts w:ascii="Times New Roman" w:hAnsi="Times New Roman" w:cs="Times New Roman"/>
                <w:sz w:val="22"/>
                <w:szCs w:val="22"/>
              </w:rPr>
              <w:t>GCC 18.3.3.18</w:t>
            </w:r>
          </w:p>
        </w:tc>
        <w:tc>
          <w:tcPr>
            <w:tcW w:w="7109" w:type="dxa"/>
          </w:tcPr>
          <w:p w14:paraId="14F5B500" w14:textId="77777777" w:rsidR="00907B16" w:rsidRPr="00A51DD5" w:rsidRDefault="00907B16" w:rsidP="00907B16">
            <w:pPr>
              <w:pStyle w:val="Heading1"/>
              <w:tabs>
                <w:tab w:val="left" w:pos="928"/>
                <w:tab w:val="left" w:pos="929"/>
              </w:tabs>
              <w:outlineLvl w:val="0"/>
              <w:rPr>
                <w:rFonts w:ascii="Times New Roman" w:eastAsia="Calibri" w:hAnsi="Times New Roman" w:cs="Times New Roman"/>
                <w:sz w:val="22"/>
                <w:szCs w:val="22"/>
                <w:lang w:val="en-IN" w:eastAsia="en-IN"/>
              </w:rPr>
            </w:pPr>
            <w:r w:rsidRPr="00A51DD5">
              <w:rPr>
                <w:rFonts w:ascii="Times New Roman" w:eastAsia="Calibri" w:hAnsi="Times New Roman" w:cs="Times New Roman"/>
                <w:sz w:val="22"/>
                <w:szCs w:val="22"/>
                <w:lang w:val="en-IN" w:eastAsia="en-IN"/>
              </w:rPr>
              <w:t>Replace GCC 18.3.3.18 with the following:</w:t>
            </w:r>
          </w:p>
          <w:p w14:paraId="57482EA5" w14:textId="3E5EB6A0" w:rsidR="00907B16" w:rsidRPr="00A51DD5" w:rsidRDefault="00907B16" w:rsidP="00907B16">
            <w:pPr>
              <w:pStyle w:val="Heading1"/>
              <w:tabs>
                <w:tab w:val="left" w:pos="35"/>
              </w:tabs>
              <w:ind w:left="35" w:hanging="35"/>
              <w:jc w:val="both"/>
              <w:outlineLvl w:val="0"/>
              <w:rPr>
                <w:rFonts w:ascii="Times New Roman" w:eastAsia="Calibri" w:hAnsi="Times New Roman" w:cs="Times New Roman"/>
                <w:b w:val="0"/>
                <w:bCs w:val="0"/>
                <w:sz w:val="22"/>
                <w:szCs w:val="22"/>
                <w:lang w:val="en-IN" w:eastAsia="en-IN"/>
              </w:rPr>
            </w:pPr>
            <w:r w:rsidRPr="00A51DD5">
              <w:rPr>
                <w:rFonts w:ascii="Times New Roman" w:eastAsia="Calibri" w:hAnsi="Times New Roman" w:cs="Times New Roman"/>
                <w:b w:val="0"/>
                <w:bCs w:val="0"/>
                <w:sz w:val="22"/>
                <w:szCs w:val="22"/>
                <w:lang w:val="en-IN" w:eastAsia="en-IN"/>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4 hrs. </w:t>
            </w:r>
            <w:proofErr w:type="gramStart"/>
            <w:r w:rsidRPr="00A51DD5">
              <w:rPr>
                <w:rFonts w:ascii="Times New Roman" w:eastAsia="Calibri" w:hAnsi="Times New Roman" w:cs="Times New Roman"/>
                <w:b w:val="0"/>
                <w:bCs w:val="0"/>
                <w:sz w:val="22"/>
                <w:szCs w:val="22"/>
                <w:lang w:val="en-IN" w:eastAsia="en-IN"/>
              </w:rPr>
              <w:t>of</w:t>
            </w:r>
            <w:proofErr w:type="gramEnd"/>
            <w:r w:rsidRPr="00A51DD5">
              <w:rPr>
                <w:rFonts w:ascii="Times New Roman" w:eastAsia="Calibri" w:hAnsi="Times New Roman" w:cs="Times New Roman"/>
                <w:b w:val="0"/>
                <w:bCs w:val="0"/>
                <w:sz w:val="22"/>
                <w:szCs w:val="22"/>
                <w:lang w:val="en-IN" w:eastAsia="en-IN"/>
              </w:rPr>
              <w:t xml:space="preserve"> the occurrence of the same, to the Project Manager in prescribed form and also to all the authorities envisaged under the applicable laws. Notwithstanding above, in case of any fatal accident, the Board of Directors of Contractor shall review the incidence and a copy of Board’s resolution signed by the Director/Company Secretary of the firm along with action plan for avoidance of such incidences in future shall be furnished promptly but no later than 60 days, to the Employer. Besides above, the CEO of the Contractor shall meet and apprise to OPTCL Safety Dept. along with the Board’s resolution of the cause of the fatal accident occurred and their future action plan/safety preparedness to prevent recurrence of such accidents in future within 60 days of the occurrence of the fatal accident. In case of failure of the Contractor to complete the above actions within 60 days, an extended period of 4 weeks is permitted to the Contractor to complete the same, along with a penalty of 0.05% of Contract Price as awarded, per week of delay or part thereof limited to </w:t>
            </w:r>
            <w:proofErr w:type="spellStart"/>
            <w:r w:rsidRPr="00A51DD5">
              <w:rPr>
                <w:rFonts w:ascii="Times New Roman" w:eastAsia="Calibri" w:hAnsi="Times New Roman" w:cs="Times New Roman"/>
                <w:b w:val="0"/>
                <w:bCs w:val="0"/>
                <w:sz w:val="22"/>
                <w:szCs w:val="22"/>
                <w:lang w:val="en-IN" w:eastAsia="en-IN"/>
              </w:rPr>
              <w:t>Rs</w:t>
            </w:r>
            <w:proofErr w:type="spellEnd"/>
            <w:r w:rsidRPr="00A51DD5">
              <w:rPr>
                <w:rFonts w:ascii="Times New Roman" w:eastAsia="Calibri" w:hAnsi="Times New Roman" w:cs="Times New Roman"/>
                <w:b w:val="0"/>
                <w:bCs w:val="0"/>
                <w:sz w:val="22"/>
                <w:szCs w:val="22"/>
                <w:lang w:val="en-IN" w:eastAsia="en-IN"/>
              </w:rPr>
              <w:t>. 2.5 lakh &amp; taxes thereon if any per week, which shall be deposited in the Safety Corpus Fund. In case of failure of the Contractor to complete the above actions within the extended period of 4 weeks as above, the bids submitted by the Contractor shall be treated as non-responsive till completion of the same. In case of a fatal accident in a contract awarded to Joint Venture of 2 companies, partner(s) of the JV who was responsible for the execution of the said works as per their scope under the Contract, shall submit its Board Resolution and apprise the OPTCL Safety Dept. as brought out above. In case of a fatal accident in a contract awarded to and being executed by an Associate of Contractor, the Associate who is executing the erection/services contract corresponding to the scope of work in which accident has occurred, shall submit its Board Resolution and apprise the OPTCL Safety Dept. as brought out above.</w:t>
            </w:r>
          </w:p>
        </w:tc>
      </w:tr>
      <w:tr w:rsidR="00907B16" w:rsidRPr="00A51DD5" w14:paraId="2C097682" w14:textId="77777777" w:rsidTr="005F5D7F">
        <w:trPr>
          <w:trHeight w:val="845"/>
        </w:trPr>
        <w:tc>
          <w:tcPr>
            <w:tcW w:w="988" w:type="dxa"/>
          </w:tcPr>
          <w:p w14:paraId="1142BE6D" w14:textId="6EB23056" w:rsidR="00907B16" w:rsidRPr="00A51DD5" w:rsidRDefault="00907B16" w:rsidP="00907B16">
            <w:pPr>
              <w:jc w:val="center"/>
              <w:rPr>
                <w:rFonts w:ascii="Times New Roman" w:hAnsi="Times New Roman" w:cs="Times New Roman"/>
                <w:sz w:val="22"/>
                <w:szCs w:val="22"/>
              </w:rPr>
            </w:pPr>
            <w:r w:rsidRPr="00A51DD5">
              <w:rPr>
                <w:rFonts w:ascii="Times New Roman" w:hAnsi="Times New Roman" w:cs="Times New Roman"/>
                <w:sz w:val="22"/>
                <w:szCs w:val="22"/>
              </w:rPr>
              <w:t>2</w:t>
            </w:r>
            <w:r w:rsidR="00DB5B7A" w:rsidRPr="00A51DD5">
              <w:rPr>
                <w:rFonts w:ascii="Times New Roman" w:hAnsi="Times New Roman" w:cs="Times New Roman"/>
                <w:sz w:val="22"/>
                <w:szCs w:val="22"/>
              </w:rPr>
              <w:t>6</w:t>
            </w:r>
          </w:p>
        </w:tc>
        <w:tc>
          <w:tcPr>
            <w:tcW w:w="1984" w:type="dxa"/>
          </w:tcPr>
          <w:p w14:paraId="489028A0" w14:textId="460ACB5C" w:rsidR="00907B16" w:rsidRPr="00A51DD5" w:rsidRDefault="00907B16" w:rsidP="00907B16">
            <w:pPr>
              <w:rPr>
                <w:rFonts w:ascii="Times New Roman" w:hAnsi="Times New Roman" w:cs="Times New Roman"/>
                <w:sz w:val="22"/>
                <w:szCs w:val="22"/>
              </w:rPr>
            </w:pPr>
            <w:r w:rsidRPr="00A51DD5">
              <w:rPr>
                <w:rFonts w:ascii="Times New Roman" w:hAnsi="Times New Roman" w:cs="Times New Roman"/>
                <w:sz w:val="22"/>
                <w:szCs w:val="22"/>
              </w:rPr>
              <w:t>GCC 18.3.3.23</w:t>
            </w:r>
          </w:p>
        </w:tc>
        <w:tc>
          <w:tcPr>
            <w:tcW w:w="7109" w:type="dxa"/>
          </w:tcPr>
          <w:p w14:paraId="11189B25" w14:textId="77777777" w:rsidR="00907B16" w:rsidRPr="00A51DD5" w:rsidRDefault="00907B16" w:rsidP="00907B16">
            <w:pPr>
              <w:pStyle w:val="Heading1"/>
              <w:tabs>
                <w:tab w:val="left" w:pos="928"/>
                <w:tab w:val="left" w:pos="929"/>
              </w:tabs>
              <w:outlineLvl w:val="0"/>
              <w:rPr>
                <w:rFonts w:ascii="Times New Roman" w:hAnsi="Times New Roman" w:cs="Times New Roman"/>
                <w:sz w:val="22"/>
                <w:szCs w:val="22"/>
              </w:rPr>
            </w:pPr>
            <w:r w:rsidRPr="00A51DD5">
              <w:rPr>
                <w:rFonts w:ascii="Times New Roman" w:hAnsi="Times New Roman" w:cs="Times New Roman"/>
                <w:sz w:val="22"/>
                <w:szCs w:val="22"/>
              </w:rPr>
              <w:t>Replace GCC 18.3.3.23 with the following:</w:t>
            </w:r>
          </w:p>
          <w:p w14:paraId="5D735179" w14:textId="241E0BBF" w:rsidR="00907B16" w:rsidRPr="00A51DD5" w:rsidRDefault="00907B16" w:rsidP="00907B16">
            <w:pPr>
              <w:pStyle w:val="Heading1"/>
              <w:tabs>
                <w:tab w:val="left" w:pos="35"/>
              </w:tabs>
              <w:ind w:left="35" w:hanging="35"/>
              <w:jc w:val="both"/>
              <w:outlineLvl w:val="0"/>
              <w:rPr>
                <w:rFonts w:ascii="Times New Roman" w:hAnsi="Times New Roman" w:cs="Times New Roman"/>
                <w:sz w:val="22"/>
                <w:szCs w:val="22"/>
              </w:rPr>
            </w:pPr>
            <w:r w:rsidRPr="00A51DD5">
              <w:rPr>
                <w:rFonts w:ascii="Times New Roman" w:hAnsi="Times New Roman" w:cs="Times New Roman"/>
                <w:b w:val="0"/>
                <w:bCs w:val="0"/>
                <w:sz w:val="22"/>
                <w:szCs w:val="22"/>
              </w:rPr>
              <w:t xml:space="preserve">If the Contractor fails in providing safe working environment as per Employer Safety Rules or continues the work even after being instructed to stop work by the Project Manager/Engineer as provided in </w:t>
            </w:r>
            <w:r w:rsidRPr="00A51DD5">
              <w:rPr>
                <w:rFonts w:ascii="Times New Roman" w:hAnsi="Times New Roman" w:cs="Times New Roman"/>
                <w:sz w:val="22"/>
                <w:szCs w:val="22"/>
              </w:rPr>
              <w:t>GCC Sub-Clause 18.3.3.19</w:t>
            </w:r>
            <w:r w:rsidRPr="00A51DD5">
              <w:rPr>
                <w:rFonts w:ascii="Times New Roman" w:hAnsi="Times New Roman" w:cs="Times New Roman"/>
                <w:b w:val="0"/>
                <w:bCs w:val="0"/>
                <w:sz w:val="22"/>
                <w:szCs w:val="22"/>
              </w:rPr>
              <w:t xml:space="preserve"> above, the Contractor shall promptly pay to Employer, on demand by the Employer, a recovery at the rate of </w:t>
            </w:r>
            <w:proofErr w:type="spellStart"/>
            <w:r w:rsidRPr="00A51DD5">
              <w:rPr>
                <w:rFonts w:ascii="Times New Roman" w:hAnsi="Times New Roman" w:cs="Times New Roman"/>
                <w:b w:val="0"/>
                <w:bCs w:val="0"/>
                <w:sz w:val="22"/>
                <w:szCs w:val="22"/>
              </w:rPr>
              <w:t>Rs</w:t>
            </w:r>
            <w:proofErr w:type="spellEnd"/>
            <w:r w:rsidRPr="00A51DD5">
              <w:rPr>
                <w:rFonts w:ascii="Times New Roman" w:hAnsi="Times New Roman" w:cs="Times New Roman"/>
                <w:b w:val="0"/>
                <w:bCs w:val="0"/>
                <w:sz w:val="22"/>
                <w:szCs w:val="22"/>
              </w:rPr>
              <w:t xml:space="preserve">. 10,000/- </w:t>
            </w:r>
            <w:r w:rsidRPr="00A51DD5">
              <w:rPr>
                <w:rFonts w:ascii="Times New Roman" w:eastAsia="Calibri" w:hAnsi="Times New Roman" w:cs="Times New Roman"/>
                <w:b w:val="0"/>
                <w:bCs w:val="0"/>
                <w:sz w:val="22"/>
                <w:szCs w:val="22"/>
                <w:lang w:val="en-IN" w:eastAsia="en-IN"/>
              </w:rPr>
              <w:t xml:space="preserve">&amp; taxes thereon if any </w:t>
            </w:r>
            <w:r w:rsidRPr="00A51DD5">
              <w:rPr>
                <w:rFonts w:ascii="Times New Roman" w:hAnsi="Times New Roman" w:cs="Times New Roman"/>
                <w:b w:val="0"/>
                <w:bCs w:val="0"/>
                <w:sz w:val="22"/>
                <w:szCs w:val="22"/>
              </w:rPr>
              <w:t xml:space="preserve">per day or part thereof to be deposited in </w:t>
            </w:r>
            <w:r w:rsidRPr="00A51DD5">
              <w:rPr>
                <w:rFonts w:ascii="Times New Roman" w:hAnsi="Times New Roman" w:cs="Times New Roman"/>
                <w:sz w:val="22"/>
                <w:szCs w:val="22"/>
              </w:rPr>
              <w:t>Safety Corpus Fund</w:t>
            </w:r>
            <w:r w:rsidRPr="00A51DD5">
              <w:rPr>
                <w:rFonts w:ascii="Times New Roman" w:hAnsi="Times New Roman" w:cs="Times New Roman"/>
                <w:b w:val="0"/>
                <w:bCs w:val="0"/>
                <w:sz w:val="22"/>
                <w:szCs w:val="22"/>
              </w:rPr>
              <w:t xml:space="preserve"> pursuant to </w:t>
            </w:r>
            <w:r w:rsidRPr="00A51DD5">
              <w:rPr>
                <w:rFonts w:ascii="Times New Roman" w:hAnsi="Times New Roman" w:cs="Times New Roman"/>
                <w:sz w:val="22"/>
                <w:szCs w:val="22"/>
              </w:rPr>
              <w:t>GCC Sub-Clause 18.3.3.26</w:t>
            </w:r>
            <w:r w:rsidRPr="00A51DD5">
              <w:rPr>
                <w:rFonts w:ascii="Times New Roman" w:hAnsi="Times New Roman" w:cs="Times New Roman"/>
                <w:b w:val="0"/>
                <w:bCs w:val="0"/>
                <w:sz w:val="22"/>
                <w:szCs w:val="22"/>
              </w:rPr>
              <w:t xml:space="preserve">, till the instructions are complied with and so certified by the Project Manager/Engineer. However, in case of accident taking place causing injury to any individual, the provisions contained in </w:t>
            </w:r>
            <w:r w:rsidRPr="00A51DD5">
              <w:rPr>
                <w:rFonts w:ascii="Times New Roman" w:hAnsi="Times New Roman" w:cs="Times New Roman"/>
                <w:sz w:val="22"/>
                <w:szCs w:val="22"/>
              </w:rPr>
              <w:t>GCC Sub-Clause 18.3.3.24</w:t>
            </w:r>
            <w:r w:rsidRPr="00A51DD5">
              <w:rPr>
                <w:rFonts w:ascii="Times New Roman" w:hAnsi="Times New Roman" w:cs="Times New Roman"/>
                <w:b w:val="0"/>
                <w:bCs w:val="0"/>
                <w:sz w:val="22"/>
                <w:szCs w:val="22"/>
              </w:rPr>
              <w:t xml:space="preserve"> shall also apply in addition to recovery mentioned in this Clause</w:t>
            </w:r>
          </w:p>
        </w:tc>
      </w:tr>
      <w:tr w:rsidR="00DB5B7A" w:rsidRPr="00A51DD5" w14:paraId="717C00F0" w14:textId="77777777" w:rsidTr="005F5D7F">
        <w:trPr>
          <w:trHeight w:val="845"/>
        </w:trPr>
        <w:tc>
          <w:tcPr>
            <w:tcW w:w="988" w:type="dxa"/>
          </w:tcPr>
          <w:p w14:paraId="0919FFF2" w14:textId="26C0C52E" w:rsidR="00DB5B7A" w:rsidRPr="00A51DD5" w:rsidRDefault="00DB5B7A" w:rsidP="00907B16">
            <w:pPr>
              <w:jc w:val="center"/>
              <w:rPr>
                <w:rFonts w:ascii="Times New Roman" w:hAnsi="Times New Roman" w:cs="Times New Roman"/>
                <w:sz w:val="22"/>
                <w:szCs w:val="22"/>
              </w:rPr>
            </w:pPr>
            <w:r w:rsidRPr="00A51DD5">
              <w:rPr>
                <w:rFonts w:ascii="Times New Roman" w:hAnsi="Times New Roman" w:cs="Times New Roman"/>
                <w:sz w:val="22"/>
                <w:szCs w:val="22"/>
              </w:rPr>
              <w:lastRenderedPageBreak/>
              <w:t>2</w:t>
            </w:r>
            <w:r w:rsidR="008449A3" w:rsidRPr="00A51DD5">
              <w:rPr>
                <w:rFonts w:ascii="Times New Roman" w:hAnsi="Times New Roman" w:cs="Times New Roman"/>
                <w:sz w:val="22"/>
                <w:szCs w:val="22"/>
              </w:rPr>
              <w:t>7</w:t>
            </w:r>
          </w:p>
        </w:tc>
        <w:tc>
          <w:tcPr>
            <w:tcW w:w="1984" w:type="dxa"/>
          </w:tcPr>
          <w:p w14:paraId="457C9ED0" w14:textId="63F47A72" w:rsidR="00DB5B7A" w:rsidRPr="00A51DD5" w:rsidRDefault="00DB5B7A" w:rsidP="00907B16">
            <w:pPr>
              <w:rPr>
                <w:rFonts w:ascii="Times New Roman" w:hAnsi="Times New Roman" w:cs="Times New Roman"/>
                <w:sz w:val="22"/>
                <w:szCs w:val="22"/>
              </w:rPr>
            </w:pPr>
            <w:r w:rsidRPr="00A51DD5">
              <w:rPr>
                <w:rFonts w:ascii="Times New Roman" w:hAnsi="Times New Roman" w:cs="Times New Roman"/>
                <w:sz w:val="22"/>
                <w:szCs w:val="22"/>
              </w:rPr>
              <w:t>GCC: 19.7</w:t>
            </w:r>
          </w:p>
        </w:tc>
        <w:tc>
          <w:tcPr>
            <w:tcW w:w="7109" w:type="dxa"/>
          </w:tcPr>
          <w:p w14:paraId="350A4573" w14:textId="77777777" w:rsidR="00DB5B7A" w:rsidRPr="00A51DD5" w:rsidRDefault="00DB5B7A" w:rsidP="00DB5B7A">
            <w:pPr>
              <w:pStyle w:val="Heading1"/>
              <w:tabs>
                <w:tab w:val="left" w:pos="35"/>
              </w:tabs>
              <w:ind w:left="35" w:hanging="35"/>
              <w:jc w:val="both"/>
              <w:outlineLvl w:val="0"/>
              <w:rPr>
                <w:rFonts w:ascii="Times New Roman" w:hAnsi="Times New Roman" w:cs="Times New Roman"/>
                <w:sz w:val="22"/>
                <w:szCs w:val="22"/>
              </w:rPr>
            </w:pPr>
            <w:r w:rsidRPr="00A51DD5">
              <w:rPr>
                <w:rFonts w:ascii="Times New Roman" w:hAnsi="Times New Roman" w:cs="Times New Roman"/>
                <w:sz w:val="22"/>
                <w:szCs w:val="22"/>
              </w:rPr>
              <w:t>Clarification:</w:t>
            </w:r>
          </w:p>
          <w:p w14:paraId="58E5585E" w14:textId="4E2A201D" w:rsidR="00DB5B7A" w:rsidRPr="00A51DD5" w:rsidRDefault="00DB5B7A" w:rsidP="00DB5B7A">
            <w:pPr>
              <w:pStyle w:val="Heading1"/>
              <w:ind w:left="31" w:firstLine="2"/>
              <w:outlineLvl w:val="0"/>
              <w:rPr>
                <w:rFonts w:ascii="Times New Roman" w:hAnsi="Times New Roman" w:cs="Times New Roman"/>
                <w:sz w:val="22"/>
                <w:szCs w:val="22"/>
              </w:rPr>
            </w:pPr>
            <w:r w:rsidRPr="00A51DD5">
              <w:rPr>
                <w:rFonts w:ascii="Times New Roman" w:hAnsi="Times New Roman" w:cs="Times New Roman"/>
                <w:b w:val="0"/>
                <w:bCs w:val="0"/>
                <w:sz w:val="22"/>
                <w:szCs w:val="22"/>
              </w:rPr>
              <w:t>The designated committee of the Employer for its decision/resolution on the dispute:  Purchase Sub Committee of OPTCL.</w:t>
            </w:r>
          </w:p>
        </w:tc>
      </w:tr>
      <w:tr w:rsidR="00907B16" w:rsidRPr="00A51DD5" w14:paraId="70DCD11A" w14:textId="77777777" w:rsidTr="005F5D7F">
        <w:trPr>
          <w:trHeight w:val="845"/>
        </w:trPr>
        <w:tc>
          <w:tcPr>
            <w:tcW w:w="988" w:type="dxa"/>
          </w:tcPr>
          <w:p w14:paraId="1A5AB4E7" w14:textId="3C0F6AD1" w:rsidR="00907B16" w:rsidRPr="00A51DD5" w:rsidRDefault="008449A3" w:rsidP="00907B16">
            <w:pPr>
              <w:jc w:val="center"/>
              <w:rPr>
                <w:rFonts w:ascii="Times New Roman" w:hAnsi="Times New Roman" w:cs="Times New Roman"/>
                <w:sz w:val="22"/>
                <w:szCs w:val="22"/>
              </w:rPr>
            </w:pPr>
            <w:r w:rsidRPr="00A51DD5">
              <w:rPr>
                <w:rFonts w:ascii="Times New Roman" w:hAnsi="Times New Roman" w:cs="Times New Roman"/>
                <w:sz w:val="22"/>
                <w:szCs w:val="22"/>
              </w:rPr>
              <w:t>28</w:t>
            </w:r>
          </w:p>
        </w:tc>
        <w:tc>
          <w:tcPr>
            <w:tcW w:w="1984" w:type="dxa"/>
          </w:tcPr>
          <w:p w14:paraId="24DAC535" w14:textId="0FD99EEB" w:rsidR="00907B16" w:rsidRPr="00A51DD5" w:rsidRDefault="00907B16" w:rsidP="00907B16">
            <w:pPr>
              <w:rPr>
                <w:rFonts w:ascii="Times New Roman" w:hAnsi="Times New Roman" w:cs="Times New Roman"/>
                <w:sz w:val="22"/>
                <w:szCs w:val="22"/>
              </w:rPr>
            </w:pPr>
            <w:r w:rsidRPr="00A51DD5">
              <w:rPr>
                <w:rFonts w:ascii="Times New Roman" w:hAnsi="Times New Roman" w:cs="Times New Roman"/>
                <w:sz w:val="22"/>
                <w:szCs w:val="22"/>
              </w:rPr>
              <w:t>GCC 21</w:t>
            </w:r>
          </w:p>
        </w:tc>
        <w:tc>
          <w:tcPr>
            <w:tcW w:w="7109" w:type="dxa"/>
          </w:tcPr>
          <w:p w14:paraId="292C8B13" w14:textId="77777777" w:rsidR="00907B16" w:rsidRPr="00A51DD5" w:rsidRDefault="00907B16" w:rsidP="00907B16">
            <w:pPr>
              <w:pStyle w:val="Heading1"/>
              <w:tabs>
                <w:tab w:val="left" w:pos="928"/>
                <w:tab w:val="left" w:pos="929"/>
              </w:tabs>
              <w:outlineLvl w:val="0"/>
              <w:rPr>
                <w:rFonts w:ascii="Times New Roman" w:hAnsi="Times New Roman" w:cs="Times New Roman"/>
                <w:sz w:val="22"/>
                <w:szCs w:val="22"/>
              </w:rPr>
            </w:pPr>
            <w:r w:rsidRPr="00A51DD5">
              <w:rPr>
                <w:rFonts w:ascii="Times New Roman" w:hAnsi="Times New Roman" w:cs="Times New Roman"/>
                <w:sz w:val="22"/>
                <w:szCs w:val="22"/>
              </w:rPr>
              <w:t>Replace GCC 21 along with Sub-Clauses with the following:</w:t>
            </w:r>
          </w:p>
          <w:p w14:paraId="2CE02142" w14:textId="1499F054" w:rsidR="00907B16" w:rsidRPr="00A51DD5" w:rsidRDefault="00907B16" w:rsidP="00907B16">
            <w:pPr>
              <w:pStyle w:val="Heading1"/>
              <w:tabs>
                <w:tab w:val="left" w:pos="928"/>
                <w:tab w:val="left" w:pos="929"/>
              </w:tabs>
              <w:ind w:left="0" w:firstLine="0"/>
              <w:outlineLvl w:val="0"/>
              <w:rPr>
                <w:rFonts w:ascii="Times New Roman" w:hAnsi="Times New Roman" w:cs="Times New Roman"/>
                <w:b w:val="0"/>
                <w:bCs w:val="0"/>
                <w:sz w:val="22"/>
                <w:szCs w:val="22"/>
              </w:rPr>
            </w:pPr>
            <w:r w:rsidRPr="00A51DD5">
              <w:rPr>
                <w:rFonts w:ascii="Times New Roman" w:hAnsi="Times New Roman" w:cs="Times New Roman"/>
                <w:sz w:val="22"/>
                <w:szCs w:val="22"/>
              </w:rPr>
              <w:t>21.</w:t>
            </w:r>
            <w:r w:rsidRPr="00A51DD5">
              <w:rPr>
                <w:rFonts w:ascii="Times New Roman" w:hAnsi="Times New Roman" w:cs="Times New Roman"/>
                <w:b w:val="0"/>
                <w:bCs w:val="0"/>
                <w:sz w:val="22"/>
                <w:szCs w:val="22"/>
              </w:rPr>
              <w:t xml:space="preserve"> Completion Time Guarantee.</w:t>
            </w:r>
          </w:p>
          <w:p w14:paraId="77CC3A13" w14:textId="0B2A236B" w:rsidR="00907B16" w:rsidRPr="00A51DD5" w:rsidRDefault="00907B16" w:rsidP="00907B16">
            <w:pPr>
              <w:pStyle w:val="Heading1"/>
              <w:tabs>
                <w:tab w:val="left" w:pos="35"/>
              </w:tabs>
              <w:ind w:left="35" w:hanging="35"/>
              <w:jc w:val="both"/>
              <w:outlineLvl w:val="0"/>
              <w:rPr>
                <w:rFonts w:ascii="Times New Roman" w:hAnsi="Times New Roman" w:cs="Times New Roman"/>
                <w:b w:val="0"/>
                <w:bCs w:val="0"/>
                <w:sz w:val="22"/>
                <w:szCs w:val="22"/>
              </w:rPr>
            </w:pPr>
            <w:r w:rsidRPr="00A51DD5">
              <w:rPr>
                <w:rFonts w:ascii="Times New Roman" w:hAnsi="Times New Roman" w:cs="Times New Roman"/>
                <w:sz w:val="22"/>
                <w:szCs w:val="22"/>
              </w:rPr>
              <w:t>21.1</w:t>
            </w:r>
            <w:r w:rsidRPr="00A51DD5">
              <w:rPr>
                <w:rFonts w:ascii="Times New Roman" w:hAnsi="Times New Roman" w:cs="Times New Roman"/>
                <w:b w:val="0"/>
                <w:bCs w:val="0"/>
                <w:sz w:val="22"/>
                <w:szCs w:val="22"/>
              </w:rPr>
              <w:t xml:space="preserve"> The Contractor guarantees that it shall attain Completion of the Facilities (or a part for which a separate time for completion is specified in the SCC) within the Time for Completion specified in the SCC pursuant to </w:t>
            </w:r>
            <w:r w:rsidRPr="00A51DD5">
              <w:rPr>
                <w:rFonts w:ascii="Times New Roman" w:hAnsi="Times New Roman" w:cs="Times New Roman"/>
                <w:sz w:val="22"/>
                <w:szCs w:val="22"/>
              </w:rPr>
              <w:t>GCC Sub-Clause 4.2</w:t>
            </w:r>
            <w:r w:rsidRPr="00A51DD5">
              <w:rPr>
                <w:rFonts w:ascii="Times New Roman" w:hAnsi="Times New Roman" w:cs="Times New Roman"/>
                <w:b w:val="0"/>
                <w:bCs w:val="0"/>
                <w:sz w:val="22"/>
                <w:szCs w:val="22"/>
              </w:rPr>
              <w:t xml:space="preserve">, or within such extended time to which the Contractor shall be entitled under </w:t>
            </w:r>
            <w:r w:rsidRPr="00A51DD5">
              <w:rPr>
                <w:rFonts w:ascii="Times New Roman" w:hAnsi="Times New Roman" w:cs="Times New Roman"/>
                <w:sz w:val="22"/>
                <w:szCs w:val="22"/>
              </w:rPr>
              <w:t>GCC Clause 34</w:t>
            </w:r>
            <w:r w:rsidRPr="00A51DD5">
              <w:rPr>
                <w:rFonts w:ascii="Times New Roman" w:hAnsi="Times New Roman" w:cs="Times New Roman"/>
                <w:b w:val="0"/>
                <w:bCs w:val="0"/>
                <w:sz w:val="22"/>
                <w:szCs w:val="22"/>
              </w:rPr>
              <w:t xml:space="preserve"> hereof.</w:t>
            </w:r>
            <w:r w:rsidRPr="00A51DD5">
              <w:rPr>
                <w:rFonts w:ascii="Times New Roman" w:hAnsi="Times New Roman" w:cs="Times New Roman"/>
                <w:sz w:val="22"/>
                <w:szCs w:val="22"/>
              </w:rPr>
              <w:tab/>
            </w:r>
          </w:p>
        </w:tc>
      </w:tr>
      <w:tr w:rsidR="00907B16" w:rsidRPr="00A51DD5" w14:paraId="73728190" w14:textId="77777777" w:rsidTr="009E686E">
        <w:trPr>
          <w:trHeight w:val="2138"/>
        </w:trPr>
        <w:tc>
          <w:tcPr>
            <w:tcW w:w="988" w:type="dxa"/>
          </w:tcPr>
          <w:p w14:paraId="6D873397" w14:textId="54BB3EF5" w:rsidR="00907B16" w:rsidRPr="00A51DD5" w:rsidRDefault="008449A3" w:rsidP="00907B16">
            <w:pPr>
              <w:jc w:val="center"/>
              <w:rPr>
                <w:rFonts w:ascii="Times New Roman" w:hAnsi="Times New Roman" w:cs="Times New Roman"/>
                <w:sz w:val="22"/>
                <w:szCs w:val="22"/>
              </w:rPr>
            </w:pPr>
            <w:r w:rsidRPr="00A51DD5">
              <w:rPr>
                <w:rFonts w:ascii="Times New Roman" w:hAnsi="Times New Roman" w:cs="Times New Roman"/>
                <w:sz w:val="22"/>
                <w:szCs w:val="22"/>
              </w:rPr>
              <w:t>29</w:t>
            </w:r>
          </w:p>
        </w:tc>
        <w:tc>
          <w:tcPr>
            <w:tcW w:w="1984" w:type="dxa"/>
          </w:tcPr>
          <w:p w14:paraId="76D326B5" w14:textId="491CE286" w:rsidR="00907B16" w:rsidRPr="00A51DD5" w:rsidRDefault="00907B16" w:rsidP="00907B16">
            <w:pPr>
              <w:rPr>
                <w:rFonts w:ascii="Times New Roman" w:hAnsi="Times New Roman" w:cs="Times New Roman"/>
                <w:sz w:val="22"/>
                <w:szCs w:val="22"/>
              </w:rPr>
            </w:pPr>
            <w:r w:rsidRPr="00A51DD5">
              <w:rPr>
                <w:rFonts w:ascii="Times New Roman" w:hAnsi="Times New Roman" w:cs="Times New Roman"/>
                <w:sz w:val="22"/>
                <w:szCs w:val="22"/>
              </w:rPr>
              <w:t>GCC 22.2</w:t>
            </w:r>
          </w:p>
        </w:tc>
        <w:tc>
          <w:tcPr>
            <w:tcW w:w="7109" w:type="dxa"/>
          </w:tcPr>
          <w:p w14:paraId="5237A16F" w14:textId="439D99ED" w:rsidR="00907B16" w:rsidRPr="00A51DD5" w:rsidRDefault="00907B16" w:rsidP="00907B16">
            <w:pPr>
              <w:pStyle w:val="Heading1"/>
              <w:tabs>
                <w:tab w:val="left" w:pos="35"/>
              </w:tabs>
              <w:ind w:left="35" w:hanging="35"/>
              <w:jc w:val="both"/>
              <w:outlineLvl w:val="0"/>
              <w:rPr>
                <w:rFonts w:ascii="Times New Roman" w:hAnsi="Times New Roman" w:cs="Times New Roman"/>
                <w:sz w:val="22"/>
                <w:szCs w:val="22"/>
              </w:rPr>
            </w:pPr>
            <w:r w:rsidRPr="00A51DD5">
              <w:rPr>
                <w:rFonts w:ascii="Times New Roman" w:hAnsi="Times New Roman" w:cs="Times New Roman"/>
                <w:sz w:val="22"/>
                <w:szCs w:val="22"/>
              </w:rPr>
              <w:t>Supplementing Sub-Clause GCC 22.2 in SCC</w:t>
            </w:r>
          </w:p>
          <w:p w14:paraId="1D80DB87" w14:textId="202D6D01" w:rsidR="00907B16" w:rsidRPr="00A51DD5" w:rsidRDefault="00907B16" w:rsidP="00907B16">
            <w:pPr>
              <w:widowControl w:val="0"/>
              <w:tabs>
                <w:tab w:val="left" w:pos="1228"/>
                <w:tab w:val="left" w:pos="1229"/>
              </w:tabs>
              <w:autoSpaceDE w:val="0"/>
              <w:autoSpaceDN w:val="0"/>
              <w:spacing w:line="247" w:lineRule="auto"/>
              <w:jc w:val="both"/>
              <w:rPr>
                <w:rFonts w:ascii="Times New Roman" w:hAnsi="Times New Roman" w:cs="Times New Roman"/>
                <w:sz w:val="22"/>
                <w:szCs w:val="22"/>
              </w:rPr>
            </w:pPr>
            <w:r w:rsidRPr="00A51DD5">
              <w:rPr>
                <w:rFonts w:ascii="Times New Roman" w:hAnsi="Times New Roman" w:cs="Times New Roman"/>
                <w:w w:val="105"/>
                <w:sz w:val="22"/>
                <w:szCs w:val="22"/>
              </w:rPr>
              <w:t>The</w:t>
            </w:r>
            <w:r w:rsidRPr="00A51DD5">
              <w:rPr>
                <w:rFonts w:ascii="Times New Roman" w:hAnsi="Times New Roman" w:cs="Times New Roman"/>
                <w:spacing w:val="-9"/>
                <w:w w:val="105"/>
                <w:sz w:val="22"/>
                <w:szCs w:val="22"/>
              </w:rPr>
              <w:t xml:space="preserve"> </w:t>
            </w:r>
            <w:r w:rsidRPr="00A51DD5">
              <w:rPr>
                <w:rFonts w:ascii="Times New Roman" w:hAnsi="Times New Roman" w:cs="Times New Roman"/>
                <w:w w:val="105"/>
                <w:sz w:val="22"/>
                <w:szCs w:val="22"/>
              </w:rPr>
              <w:t>Defect Liability Period shall be Twelve (12) months from the date of Taking Over /Completion of</w:t>
            </w:r>
            <w:r w:rsidRPr="00A51DD5">
              <w:rPr>
                <w:rFonts w:ascii="Times New Roman" w:hAnsi="Times New Roman" w:cs="Times New Roman"/>
                <w:spacing w:val="1"/>
                <w:w w:val="105"/>
                <w:sz w:val="22"/>
                <w:szCs w:val="22"/>
              </w:rPr>
              <w:t xml:space="preserve"> </w:t>
            </w:r>
            <w:r w:rsidRPr="00A51DD5">
              <w:rPr>
                <w:rFonts w:ascii="Times New Roman" w:hAnsi="Times New Roman" w:cs="Times New Roman"/>
                <w:w w:val="105"/>
                <w:sz w:val="22"/>
                <w:szCs w:val="22"/>
              </w:rPr>
              <w:t>Facilities (or</w:t>
            </w:r>
            <w:r w:rsidRPr="00A51DD5">
              <w:rPr>
                <w:rFonts w:ascii="Times New Roman" w:hAnsi="Times New Roman" w:cs="Times New Roman"/>
                <w:spacing w:val="4"/>
                <w:w w:val="105"/>
                <w:sz w:val="22"/>
                <w:szCs w:val="22"/>
              </w:rPr>
              <w:t xml:space="preserve"> </w:t>
            </w:r>
            <w:r w:rsidRPr="00A51DD5">
              <w:rPr>
                <w:rFonts w:ascii="Times New Roman" w:hAnsi="Times New Roman" w:cs="Times New Roman"/>
                <w:w w:val="105"/>
                <w:sz w:val="22"/>
                <w:szCs w:val="22"/>
              </w:rPr>
              <w:t>any</w:t>
            </w:r>
            <w:r w:rsidRPr="00A51DD5">
              <w:rPr>
                <w:rFonts w:ascii="Times New Roman" w:hAnsi="Times New Roman" w:cs="Times New Roman"/>
                <w:spacing w:val="3"/>
                <w:w w:val="105"/>
                <w:sz w:val="22"/>
                <w:szCs w:val="22"/>
              </w:rPr>
              <w:t xml:space="preserve"> </w:t>
            </w:r>
            <w:r w:rsidRPr="00A51DD5">
              <w:rPr>
                <w:rFonts w:ascii="Times New Roman" w:hAnsi="Times New Roman" w:cs="Times New Roman"/>
                <w:w w:val="105"/>
                <w:sz w:val="22"/>
                <w:szCs w:val="22"/>
              </w:rPr>
              <w:t>part</w:t>
            </w:r>
            <w:r w:rsidRPr="00A51DD5">
              <w:rPr>
                <w:rFonts w:ascii="Times New Roman" w:hAnsi="Times New Roman" w:cs="Times New Roman"/>
                <w:spacing w:val="1"/>
                <w:w w:val="105"/>
                <w:sz w:val="22"/>
                <w:szCs w:val="22"/>
              </w:rPr>
              <w:t xml:space="preserve"> </w:t>
            </w:r>
            <w:r w:rsidRPr="00A51DD5">
              <w:rPr>
                <w:rFonts w:ascii="Times New Roman" w:hAnsi="Times New Roman" w:cs="Times New Roman"/>
                <w:w w:val="105"/>
                <w:sz w:val="22"/>
                <w:szCs w:val="22"/>
              </w:rPr>
              <w:t xml:space="preserve">thereof), except for Transformers (Power, Auto, ICT), Reactor, Control &amp; Protection system (CRP), Sub-station Automation System, </w:t>
            </w:r>
            <w:r w:rsidR="00C57578" w:rsidRPr="00A51DD5">
              <w:rPr>
                <w:rFonts w:ascii="Times New Roman" w:hAnsi="Times New Roman" w:cs="Times New Roman"/>
                <w:w w:val="105"/>
                <w:sz w:val="22"/>
                <w:szCs w:val="22"/>
              </w:rPr>
              <w:t>Cable (</w:t>
            </w:r>
            <w:r w:rsidR="00E16C85" w:rsidRPr="00A51DD5">
              <w:rPr>
                <w:rFonts w:ascii="Times New Roman" w:hAnsi="Times New Roman" w:cs="Times New Roman"/>
                <w:w w:val="105"/>
                <w:sz w:val="22"/>
                <w:szCs w:val="22"/>
              </w:rPr>
              <w:t>LV,</w:t>
            </w:r>
            <w:r w:rsidR="00C57578" w:rsidRPr="00A51DD5">
              <w:rPr>
                <w:rFonts w:ascii="Times New Roman" w:hAnsi="Times New Roman" w:cs="Times New Roman"/>
                <w:w w:val="105"/>
                <w:sz w:val="22"/>
                <w:szCs w:val="22"/>
              </w:rPr>
              <w:t xml:space="preserve"> </w:t>
            </w:r>
            <w:r w:rsidR="00E16C85" w:rsidRPr="00A51DD5">
              <w:rPr>
                <w:rFonts w:ascii="Times New Roman" w:hAnsi="Times New Roman" w:cs="Times New Roman"/>
                <w:w w:val="105"/>
                <w:sz w:val="22"/>
                <w:szCs w:val="22"/>
              </w:rPr>
              <w:t>MV,</w:t>
            </w:r>
            <w:r w:rsidR="00C57578" w:rsidRPr="00A51DD5">
              <w:rPr>
                <w:rFonts w:ascii="Times New Roman" w:hAnsi="Times New Roman" w:cs="Times New Roman"/>
                <w:w w:val="105"/>
                <w:sz w:val="22"/>
                <w:szCs w:val="22"/>
              </w:rPr>
              <w:t xml:space="preserve"> </w:t>
            </w:r>
            <w:r w:rsidR="002F1960" w:rsidRPr="00A51DD5">
              <w:rPr>
                <w:rFonts w:ascii="Times New Roman" w:hAnsi="Times New Roman" w:cs="Times New Roman"/>
                <w:w w:val="105"/>
                <w:sz w:val="22"/>
                <w:szCs w:val="22"/>
              </w:rPr>
              <w:t>HV &amp; EHV</w:t>
            </w:r>
            <w:r w:rsidR="00C57578" w:rsidRPr="00A51DD5">
              <w:rPr>
                <w:rFonts w:ascii="Times New Roman" w:hAnsi="Times New Roman" w:cs="Times New Roman"/>
                <w:w w:val="105"/>
                <w:sz w:val="22"/>
                <w:szCs w:val="22"/>
              </w:rPr>
              <w:t>)</w:t>
            </w:r>
            <w:r w:rsidRPr="00A51DD5">
              <w:rPr>
                <w:rFonts w:ascii="Times New Roman" w:hAnsi="Times New Roman" w:cs="Times New Roman"/>
                <w:w w:val="105"/>
                <w:sz w:val="22"/>
                <w:szCs w:val="22"/>
              </w:rPr>
              <w:t>, &amp; GIS equipment, which shall be Sixty (60) months from the date of Taking Over /Completion of</w:t>
            </w:r>
            <w:r w:rsidRPr="00A51DD5">
              <w:rPr>
                <w:rFonts w:ascii="Times New Roman" w:hAnsi="Times New Roman" w:cs="Times New Roman"/>
                <w:spacing w:val="1"/>
                <w:w w:val="105"/>
                <w:sz w:val="22"/>
                <w:szCs w:val="22"/>
              </w:rPr>
              <w:t xml:space="preserve"> </w:t>
            </w:r>
            <w:r w:rsidRPr="00A51DD5">
              <w:rPr>
                <w:rFonts w:ascii="Times New Roman" w:hAnsi="Times New Roman" w:cs="Times New Roman"/>
                <w:w w:val="105"/>
                <w:sz w:val="22"/>
                <w:szCs w:val="22"/>
              </w:rPr>
              <w:t>Facilities.</w:t>
            </w:r>
          </w:p>
        </w:tc>
      </w:tr>
      <w:tr w:rsidR="00907B16" w:rsidRPr="00A51DD5" w14:paraId="18052B60" w14:textId="77777777" w:rsidTr="005F5D7F">
        <w:trPr>
          <w:trHeight w:val="845"/>
        </w:trPr>
        <w:tc>
          <w:tcPr>
            <w:tcW w:w="988" w:type="dxa"/>
          </w:tcPr>
          <w:p w14:paraId="3720D0F7" w14:textId="5DDC6831" w:rsidR="00907B16" w:rsidRPr="00A51DD5" w:rsidRDefault="00907B16" w:rsidP="00907B16">
            <w:pPr>
              <w:jc w:val="center"/>
              <w:rPr>
                <w:rFonts w:ascii="Times New Roman" w:hAnsi="Times New Roman" w:cs="Times New Roman"/>
                <w:sz w:val="22"/>
                <w:szCs w:val="22"/>
              </w:rPr>
            </w:pPr>
            <w:r w:rsidRPr="00A51DD5">
              <w:rPr>
                <w:rFonts w:ascii="Times New Roman" w:hAnsi="Times New Roman" w:cs="Times New Roman"/>
                <w:sz w:val="22"/>
                <w:szCs w:val="22"/>
              </w:rPr>
              <w:t>3</w:t>
            </w:r>
            <w:r w:rsidR="008449A3" w:rsidRPr="00A51DD5">
              <w:rPr>
                <w:rFonts w:ascii="Times New Roman" w:hAnsi="Times New Roman" w:cs="Times New Roman"/>
                <w:sz w:val="22"/>
                <w:szCs w:val="22"/>
              </w:rPr>
              <w:t>0</w:t>
            </w:r>
          </w:p>
        </w:tc>
        <w:tc>
          <w:tcPr>
            <w:tcW w:w="1984" w:type="dxa"/>
          </w:tcPr>
          <w:p w14:paraId="00FD59CB" w14:textId="11E8CC1D" w:rsidR="00907B16" w:rsidRPr="00A51DD5" w:rsidRDefault="00907B16" w:rsidP="00907B16">
            <w:pPr>
              <w:rPr>
                <w:rFonts w:ascii="Times New Roman" w:hAnsi="Times New Roman" w:cs="Times New Roman"/>
                <w:sz w:val="22"/>
                <w:szCs w:val="22"/>
              </w:rPr>
            </w:pPr>
            <w:r w:rsidRPr="00A51DD5">
              <w:rPr>
                <w:rFonts w:ascii="Times New Roman" w:hAnsi="Times New Roman" w:cs="Times New Roman"/>
                <w:sz w:val="22"/>
                <w:szCs w:val="22"/>
              </w:rPr>
              <w:t>GCC 23.3</w:t>
            </w:r>
          </w:p>
        </w:tc>
        <w:tc>
          <w:tcPr>
            <w:tcW w:w="7109" w:type="dxa"/>
          </w:tcPr>
          <w:p w14:paraId="44395FAA" w14:textId="77777777" w:rsidR="00907B16" w:rsidRPr="00A51DD5" w:rsidRDefault="00907B16" w:rsidP="00907B16">
            <w:pPr>
              <w:pStyle w:val="Heading1"/>
              <w:tabs>
                <w:tab w:val="left" w:pos="35"/>
              </w:tabs>
              <w:ind w:left="35" w:hanging="35"/>
              <w:jc w:val="both"/>
              <w:outlineLvl w:val="0"/>
              <w:rPr>
                <w:rFonts w:ascii="Times New Roman" w:hAnsi="Times New Roman" w:cs="Times New Roman"/>
                <w:sz w:val="22"/>
                <w:szCs w:val="22"/>
              </w:rPr>
            </w:pPr>
            <w:r w:rsidRPr="00A51DD5">
              <w:rPr>
                <w:rFonts w:ascii="Times New Roman" w:hAnsi="Times New Roman" w:cs="Times New Roman"/>
                <w:sz w:val="22"/>
                <w:szCs w:val="22"/>
              </w:rPr>
              <w:t>Supplementing Sub-Clause GCC 23.3</w:t>
            </w:r>
          </w:p>
          <w:p w14:paraId="126A6DDB" w14:textId="401F09DC" w:rsidR="00907B16" w:rsidRPr="00A51DD5" w:rsidRDefault="00907B16" w:rsidP="00907B16">
            <w:pPr>
              <w:pStyle w:val="Heading1"/>
              <w:tabs>
                <w:tab w:val="left" w:pos="35"/>
              </w:tabs>
              <w:ind w:left="35" w:hanging="35"/>
              <w:jc w:val="both"/>
              <w:outlineLvl w:val="0"/>
              <w:rPr>
                <w:rFonts w:ascii="Times New Roman" w:hAnsi="Times New Roman" w:cs="Times New Roman"/>
                <w:sz w:val="22"/>
                <w:szCs w:val="22"/>
              </w:rPr>
            </w:pPr>
            <w:r w:rsidRPr="00A51DD5">
              <w:rPr>
                <w:rFonts w:ascii="Times New Roman" w:hAnsi="Times New Roman" w:cs="Times New Roman"/>
                <w:b w:val="0"/>
                <w:bCs w:val="0"/>
                <w:sz w:val="22"/>
                <w:szCs w:val="22"/>
              </w:rPr>
              <w:t>Liquidated damages/Price reduction in respect of the failure to meet the Functional Guarantees shall be the cost of the equipment including taxes.</w:t>
            </w:r>
          </w:p>
        </w:tc>
      </w:tr>
      <w:tr w:rsidR="00907B16" w:rsidRPr="00A51DD5" w14:paraId="1D2281F9" w14:textId="77777777" w:rsidTr="005F5D7F">
        <w:trPr>
          <w:trHeight w:val="845"/>
        </w:trPr>
        <w:tc>
          <w:tcPr>
            <w:tcW w:w="988" w:type="dxa"/>
          </w:tcPr>
          <w:p w14:paraId="22B0E9B8" w14:textId="73DBD725" w:rsidR="00907B16" w:rsidRPr="00A51DD5" w:rsidRDefault="00907B16" w:rsidP="00907B16">
            <w:pPr>
              <w:jc w:val="center"/>
              <w:rPr>
                <w:rFonts w:ascii="Times New Roman" w:hAnsi="Times New Roman" w:cs="Times New Roman"/>
                <w:sz w:val="22"/>
                <w:szCs w:val="22"/>
              </w:rPr>
            </w:pPr>
            <w:r w:rsidRPr="00A51DD5">
              <w:rPr>
                <w:rFonts w:ascii="Times New Roman" w:hAnsi="Times New Roman" w:cs="Times New Roman"/>
                <w:sz w:val="22"/>
                <w:szCs w:val="22"/>
              </w:rPr>
              <w:t>3</w:t>
            </w:r>
            <w:r w:rsidR="008449A3" w:rsidRPr="00A51DD5">
              <w:rPr>
                <w:rFonts w:ascii="Times New Roman" w:hAnsi="Times New Roman" w:cs="Times New Roman"/>
                <w:sz w:val="22"/>
                <w:szCs w:val="22"/>
              </w:rPr>
              <w:t>1</w:t>
            </w:r>
          </w:p>
        </w:tc>
        <w:tc>
          <w:tcPr>
            <w:tcW w:w="1984" w:type="dxa"/>
          </w:tcPr>
          <w:p w14:paraId="7802EB9E" w14:textId="1C033B3F" w:rsidR="00907B16" w:rsidRPr="00A51DD5" w:rsidRDefault="00907B16" w:rsidP="00907B16">
            <w:pPr>
              <w:rPr>
                <w:rFonts w:ascii="Times New Roman" w:hAnsi="Times New Roman" w:cs="Times New Roman"/>
                <w:sz w:val="22"/>
                <w:szCs w:val="22"/>
              </w:rPr>
            </w:pPr>
            <w:r w:rsidRPr="00A51DD5">
              <w:rPr>
                <w:rFonts w:ascii="Times New Roman" w:hAnsi="Times New Roman" w:cs="Times New Roman"/>
                <w:sz w:val="22"/>
                <w:szCs w:val="22"/>
              </w:rPr>
              <w:t>GCC 24.1</w:t>
            </w:r>
          </w:p>
        </w:tc>
        <w:tc>
          <w:tcPr>
            <w:tcW w:w="7109" w:type="dxa"/>
          </w:tcPr>
          <w:p w14:paraId="4B8BA316" w14:textId="77777777" w:rsidR="00907B16" w:rsidRPr="00A51DD5" w:rsidRDefault="00907B16" w:rsidP="00907B16">
            <w:pPr>
              <w:pStyle w:val="Heading1"/>
              <w:tabs>
                <w:tab w:val="left" w:pos="35"/>
              </w:tabs>
              <w:ind w:left="35" w:hanging="35"/>
              <w:jc w:val="both"/>
              <w:outlineLvl w:val="0"/>
              <w:rPr>
                <w:rFonts w:ascii="Times New Roman" w:hAnsi="Times New Roman" w:cs="Times New Roman"/>
                <w:sz w:val="22"/>
                <w:szCs w:val="22"/>
              </w:rPr>
            </w:pPr>
            <w:r w:rsidRPr="00A51DD5">
              <w:rPr>
                <w:rFonts w:ascii="Times New Roman" w:hAnsi="Times New Roman" w:cs="Times New Roman"/>
                <w:sz w:val="22"/>
                <w:szCs w:val="22"/>
              </w:rPr>
              <w:t>Supplementing Clause GCC 24.1:</w:t>
            </w:r>
            <w:r w:rsidRPr="00A51DD5">
              <w:rPr>
                <w:rFonts w:ascii="Times New Roman" w:hAnsi="Times New Roman" w:cs="Times New Roman"/>
                <w:sz w:val="22"/>
                <w:szCs w:val="22"/>
              </w:rPr>
              <w:tab/>
            </w:r>
            <w:r w:rsidRPr="00A51DD5">
              <w:rPr>
                <w:rFonts w:ascii="Times New Roman" w:hAnsi="Times New Roman" w:cs="Times New Roman"/>
                <w:sz w:val="22"/>
                <w:szCs w:val="22"/>
              </w:rPr>
              <w:tab/>
            </w:r>
            <w:r w:rsidRPr="00A51DD5">
              <w:rPr>
                <w:rFonts w:ascii="Times New Roman" w:hAnsi="Times New Roman" w:cs="Times New Roman"/>
                <w:sz w:val="22"/>
                <w:szCs w:val="22"/>
              </w:rPr>
              <w:tab/>
            </w:r>
            <w:r w:rsidRPr="00A51DD5">
              <w:rPr>
                <w:rFonts w:ascii="Times New Roman" w:hAnsi="Times New Roman" w:cs="Times New Roman"/>
                <w:sz w:val="22"/>
                <w:szCs w:val="22"/>
              </w:rPr>
              <w:tab/>
            </w:r>
            <w:r w:rsidRPr="00A51DD5">
              <w:rPr>
                <w:rFonts w:ascii="Times New Roman" w:hAnsi="Times New Roman" w:cs="Times New Roman"/>
                <w:sz w:val="22"/>
                <w:szCs w:val="22"/>
              </w:rPr>
              <w:tab/>
            </w:r>
          </w:p>
          <w:p w14:paraId="2315F9F2" w14:textId="41C7483D" w:rsidR="00907B16" w:rsidRPr="00A51DD5" w:rsidRDefault="00907B16" w:rsidP="00907B16">
            <w:pPr>
              <w:pStyle w:val="Heading1"/>
              <w:tabs>
                <w:tab w:val="left" w:pos="35"/>
              </w:tabs>
              <w:ind w:left="35" w:hanging="35"/>
              <w:jc w:val="both"/>
              <w:outlineLvl w:val="0"/>
              <w:rPr>
                <w:rFonts w:ascii="Times New Roman" w:hAnsi="Times New Roman" w:cs="Times New Roman"/>
                <w:sz w:val="22"/>
                <w:szCs w:val="22"/>
              </w:rPr>
            </w:pPr>
            <w:r w:rsidRPr="00A51DD5">
              <w:rPr>
                <w:rFonts w:ascii="Times New Roman" w:hAnsi="Times New Roman" w:cs="Times New Roman"/>
                <w:b w:val="0"/>
                <w:bCs w:val="0"/>
                <w:sz w:val="22"/>
                <w:szCs w:val="22"/>
              </w:rPr>
              <w:t>Bidder shall confirm the guaranteed performance or efficiency of the equipment in response to the Technical Specifications.</w:t>
            </w:r>
          </w:p>
        </w:tc>
      </w:tr>
      <w:tr w:rsidR="00907B16" w:rsidRPr="00A51DD5" w14:paraId="2BAC6DCF" w14:textId="77777777" w:rsidTr="005F5D7F">
        <w:trPr>
          <w:trHeight w:val="845"/>
        </w:trPr>
        <w:tc>
          <w:tcPr>
            <w:tcW w:w="988" w:type="dxa"/>
          </w:tcPr>
          <w:p w14:paraId="51F5EBD1" w14:textId="5C7C807C" w:rsidR="00907B16" w:rsidRPr="00A51DD5" w:rsidRDefault="00907B16" w:rsidP="00907B16">
            <w:pPr>
              <w:jc w:val="center"/>
              <w:rPr>
                <w:rFonts w:ascii="Times New Roman" w:hAnsi="Times New Roman" w:cs="Times New Roman"/>
                <w:sz w:val="22"/>
                <w:szCs w:val="22"/>
              </w:rPr>
            </w:pPr>
            <w:r w:rsidRPr="00A51DD5">
              <w:rPr>
                <w:rFonts w:ascii="Times New Roman" w:hAnsi="Times New Roman" w:cs="Times New Roman"/>
                <w:sz w:val="22"/>
                <w:szCs w:val="22"/>
              </w:rPr>
              <w:t>3</w:t>
            </w:r>
            <w:r w:rsidR="008449A3" w:rsidRPr="00A51DD5">
              <w:rPr>
                <w:rFonts w:ascii="Times New Roman" w:hAnsi="Times New Roman" w:cs="Times New Roman"/>
                <w:sz w:val="22"/>
                <w:szCs w:val="22"/>
              </w:rPr>
              <w:t>2</w:t>
            </w:r>
          </w:p>
        </w:tc>
        <w:tc>
          <w:tcPr>
            <w:tcW w:w="1984" w:type="dxa"/>
          </w:tcPr>
          <w:p w14:paraId="62648332" w14:textId="0DC887AD" w:rsidR="00907B16" w:rsidRPr="00A51DD5" w:rsidRDefault="00907B16" w:rsidP="00907B16">
            <w:pPr>
              <w:rPr>
                <w:rFonts w:ascii="Times New Roman" w:hAnsi="Times New Roman" w:cs="Times New Roman"/>
                <w:sz w:val="22"/>
                <w:szCs w:val="22"/>
              </w:rPr>
            </w:pPr>
            <w:r w:rsidRPr="00A51DD5">
              <w:rPr>
                <w:rFonts w:ascii="Times New Roman" w:hAnsi="Times New Roman" w:cs="Times New Roman"/>
                <w:sz w:val="22"/>
                <w:szCs w:val="22"/>
              </w:rPr>
              <w:t>GCC 24.2</w:t>
            </w:r>
          </w:p>
        </w:tc>
        <w:tc>
          <w:tcPr>
            <w:tcW w:w="7109" w:type="dxa"/>
          </w:tcPr>
          <w:p w14:paraId="420F05D0" w14:textId="32AD1B15" w:rsidR="00907B16" w:rsidRPr="00A51DD5" w:rsidRDefault="00907B16" w:rsidP="00907B16">
            <w:pPr>
              <w:pStyle w:val="Heading1"/>
              <w:tabs>
                <w:tab w:val="left" w:pos="35"/>
              </w:tabs>
              <w:ind w:left="35" w:hanging="35"/>
              <w:jc w:val="both"/>
              <w:outlineLvl w:val="0"/>
              <w:rPr>
                <w:rFonts w:ascii="Times New Roman" w:hAnsi="Times New Roman" w:cs="Times New Roman"/>
                <w:sz w:val="22"/>
                <w:szCs w:val="22"/>
              </w:rPr>
            </w:pPr>
            <w:r w:rsidRPr="00A51DD5">
              <w:rPr>
                <w:rFonts w:ascii="Times New Roman" w:hAnsi="Times New Roman" w:cs="Times New Roman"/>
                <w:sz w:val="22"/>
                <w:szCs w:val="22"/>
              </w:rPr>
              <w:t>Supplementing Clause GCC 24.2:</w:t>
            </w:r>
            <w:r w:rsidRPr="00A51DD5">
              <w:rPr>
                <w:rFonts w:ascii="Times New Roman" w:hAnsi="Times New Roman" w:cs="Times New Roman"/>
                <w:sz w:val="22"/>
                <w:szCs w:val="22"/>
              </w:rPr>
              <w:tab/>
            </w:r>
          </w:p>
          <w:p w14:paraId="4509FFF0" w14:textId="25E2FD31" w:rsidR="00907B16" w:rsidRPr="00A51DD5" w:rsidRDefault="00907B16" w:rsidP="00907B16">
            <w:pPr>
              <w:pStyle w:val="Heading1"/>
              <w:tabs>
                <w:tab w:val="left" w:pos="35"/>
              </w:tabs>
              <w:ind w:left="35" w:hanging="35"/>
              <w:jc w:val="both"/>
              <w:outlineLvl w:val="0"/>
              <w:rPr>
                <w:rFonts w:ascii="Times New Roman" w:hAnsi="Times New Roman" w:cs="Times New Roman"/>
                <w:sz w:val="22"/>
                <w:szCs w:val="22"/>
              </w:rPr>
            </w:pPr>
            <w:r w:rsidRPr="00A51DD5">
              <w:rPr>
                <w:rFonts w:ascii="Times New Roman" w:hAnsi="Times New Roman" w:cs="Times New Roman"/>
                <w:b w:val="0"/>
                <w:bCs w:val="0"/>
                <w:sz w:val="22"/>
                <w:szCs w:val="22"/>
              </w:rPr>
              <w:t xml:space="preserve">Liquidated damages/Price reduction in respect of the failure to meet the </w:t>
            </w:r>
            <w:bookmarkStart w:id="2" w:name="_Toc131246508"/>
            <w:r w:rsidRPr="00A51DD5">
              <w:rPr>
                <w:rFonts w:ascii="Times New Roman" w:hAnsi="Times New Roman" w:cs="Times New Roman"/>
                <w:b w:val="0"/>
                <w:bCs w:val="0"/>
                <w:sz w:val="22"/>
                <w:szCs w:val="22"/>
              </w:rPr>
              <w:t xml:space="preserve">Equipment </w:t>
            </w:r>
            <w:bookmarkEnd w:id="2"/>
            <w:r w:rsidRPr="00A51DD5">
              <w:rPr>
                <w:rFonts w:ascii="Times New Roman" w:hAnsi="Times New Roman" w:cs="Times New Roman"/>
                <w:b w:val="0"/>
                <w:bCs w:val="0"/>
                <w:sz w:val="22"/>
                <w:szCs w:val="22"/>
              </w:rPr>
              <w:t>Performance Guarantee shall be the cost of the equipment including taxes.</w:t>
            </w:r>
          </w:p>
        </w:tc>
      </w:tr>
      <w:tr w:rsidR="00907B16" w:rsidRPr="00A51DD5" w14:paraId="2F9BCF07" w14:textId="77777777" w:rsidTr="005F5D7F">
        <w:trPr>
          <w:trHeight w:val="845"/>
        </w:trPr>
        <w:tc>
          <w:tcPr>
            <w:tcW w:w="988" w:type="dxa"/>
          </w:tcPr>
          <w:p w14:paraId="031CB2B0" w14:textId="2A75D1E3" w:rsidR="00907B16" w:rsidRPr="00A51DD5" w:rsidRDefault="00907B16" w:rsidP="00907B16">
            <w:pPr>
              <w:jc w:val="center"/>
              <w:rPr>
                <w:rFonts w:ascii="Times New Roman" w:hAnsi="Times New Roman" w:cs="Times New Roman"/>
                <w:sz w:val="22"/>
                <w:szCs w:val="22"/>
              </w:rPr>
            </w:pPr>
            <w:r w:rsidRPr="00A51DD5">
              <w:rPr>
                <w:rFonts w:ascii="Times New Roman" w:hAnsi="Times New Roman" w:cs="Times New Roman"/>
                <w:sz w:val="22"/>
                <w:szCs w:val="22"/>
              </w:rPr>
              <w:t>3</w:t>
            </w:r>
            <w:r w:rsidR="008449A3" w:rsidRPr="00A51DD5">
              <w:rPr>
                <w:rFonts w:ascii="Times New Roman" w:hAnsi="Times New Roman" w:cs="Times New Roman"/>
                <w:sz w:val="22"/>
                <w:szCs w:val="22"/>
              </w:rPr>
              <w:t>3</w:t>
            </w:r>
          </w:p>
        </w:tc>
        <w:tc>
          <w:tcPr>
            <w:tcW w:w="1984" w:type="dxa"/>
          </w:tcPr>
          <w:p w14:paraId="7EFFC50D" w14:textId="2D6C5971" w:rsidR="00907B16" w:rsidRPr="00A51DD5" w:rsidRDefault="00907B16" w:rsidP="00907B16">
            <w:pPr>
              <w:rPr>
                <w:rFonts w:ascii="Times New Roman" w:hAnsi="Times New Roman" w:cs="Times New Roman"/>
                <w:sz w:val="22"/>
                <w:szCs w:val="22"/>
              </w:rPr>
            </w:pPr>
            <w:r w:rsidRPr="00A51DD5">
              <w:rPr>
                <w:rFonts w:ascii="Times New Roman" w:hAnsi="Times New Roman" w:cs="Times New Roman"/>
                <w:sz w:val="22"/>
                <w:szCs w:val="22"/>
              </w:rPr>
              <w:t>GCC 30.1(a) (I) (ii)</w:t>
            </w:r>
          </w:p>
        </w:tc>
        <w:tc>
          <w:tcPr>
            <w:tcW w:w="7109" w:type="dxa"/>
          </w:tcPr>
          <w:p w14:paraId="7C8E4D27" w14:textId="77777777" w:rsidR="00907B16" w:rsidRPr="00A51DD5" w:rsidRDefault="00907B16" w:rsidP="00907B16">
            <w:pPr>
              <w:pStyle w:val="Heading1"/>
              <w:tabs>
                <w:tab w:val="left" w:pos="35"/>
              </w:tabs>
              <w:ind w:left="35" w:hanging="35"/>
              <w:jc w:val="both"/>
              <w:outlineLvl w:val="0"/>
              <w:rPr>
                <w:rFonts w:ascii="Times New Roman" w:hAnsi="Times New Roman" w:cs="Times New Roman"/>
                <w:sz w:val="22"/>
                <w:szCs w:val="22"/>
              </w:rPr>
            </w:pPr>
            <w:r w:rsidRPr="00A51DD5">
              <w:rPr>
                <w:rFonts w:ascii="Times New Roman" w:hAnsi="Times New Roman" w:cs="Times New Roman"/>
                <w:sz w:val="22"/>
                <w:szCs w:val="22"/>
              </w:rPr>
              <w:t>Replace the existing Provision GCC 30.1(a) (I) (ii) as below:</w:t>
            </w:r>
          </w:p>
          <w:p w14:paraId="35378FFE" w14:textId="4582EAEE" w:rsidR="00907B16" w:rsidRPr="00A51DD5" w:rsidRDefault="00907B16" w:rsidP="00907B16">
            <w:pPr>
              <w:pStyle w:val="Heading1"/>
              <w:tabs>
                <w:tab w:val="left" w:pos="35"/>
              </w:tabs>
              <w:ind w:left="0" w:firstLine="0"/>
              <w:jc w:val="both"/>
              <w:outlineLvl w:val="0"/>
              <w:rPr>
                <w:rFonts w:ascii="Times New Roman" w:hAnsi="Times New Roman" w:cs="Times New Roman"/>
                <w:sz w:val="22"/>
                <w:szCs w:val="22"/>
              </w:rPr>
            </w:pPr>
            <w:r w:rsidRPr="00A51DD5">
              <w:rPr>
                <w:rFonts w:ascii="Times New Roman" w:hAnsi="Times New Roman" w:cs="Times New Roman"/>
                <w:b w:val="0"/>
                <w:bCs w:val="0"/>
                <w:sz w:val="22"/>
                <w:szCs w:val="22"/>
              </w:rPr>
              <w:t>Transit Insurance Policy for indigenous equipment 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tc>
      </w:tr>
      <w:tr w:rsidR="00B647A4" w:rsidRPr="00A51DD5" w14:paraId="607F9F2C" w14:textId="77777777" w:rsidTr="00C31C88">
        <w:trPr>
          <w:trHeight w:val="2259"/>
        </w:trPr>
        <w:tc>
          <w:tcPr>
            <w:tcW w:w="988" w:type="dxa"/>
          </w:tcPr>
          <w:p w14:paraId="3B0D000E" w14:textId="2C2CD732" w:rsidR="00B647A4" w:rsidRPr="00A51DD5" w:rsidRDefault="00B647A4" w:rsidP="00B647A4">
            <w:pPr>
              <w:jc w:val="center"/>
              <w:rPr>
                <w:rFonts w:ascii="Times New Roman" w:hAnsi="Times New Roman" w:cs="Times New Roman"/>
                <w:sz w:val="22"/>
                <w:szCs w:val="22"/>
              </w:rPr>
            </w:pPr>
            <w:r w:rsidRPr="00A51DD5">
              <w:rPr>
                <w:rFonts w:ascii="Times New Roman" w:hAnsi="Times New Roman" w:cs="Times New Roman"/>
                <w:sz w:val="22"/>
                <w:szCs w:val="22"/>
              </w:rPr>
              <w:t>3</w:t>
            </w:r>
            <w:r w:rsidR="008449A3" w:rsidRPr="00A51DD5">
              <w:rPr>
                <w:rFonts w:ascii="Times New Roman" w:hAnsi="Times New Roman" w:cs="Times New Roman"/>
                <w:sz w:val="22"/>
                <w:szCs w:val="22"/>
              </w:rPr>
              <w:t>4</w:t>
            </w:r>
          </w:p>
        </w:tc>
        <w:tc>
          <w:tcPr>
            <w:tcW w:w="1984" w:type="dxa"/>
          </w:tcPr>
          <w:p w14:paraId="7CC7FA6A" w14:textId="3E9AC792" w:rsidR="00B647A4" w:rsidRPr="00A51DD5" w:rsidRDefault="00B647A4" w:rsidP="00B647A4">
            <w:pPr>
              <w:rPr>
                <w:rFonts w:ascii="Times New Roman" w:hAnsi="Times New Roman" w:cs="Times New Roman"/>
                <w:sz w:val="22"/>
                <w:szCs w:val="22"/>
              </w:rPr>
            </w:pPr>
            <w:r w:rsidRPr="00A51DD5">
              <w:rPr>
                <w:rFonts w:ascii="Times New Roman" w:hAnsi="Times New Roman" w:cs="Times New Roman"/>
                <w:sz w:val="22"/>
                <w:szCs w:val="22"/>
              </w:rPr>
              <w:t>GCC 33.2.3</w:t>
            </w:r>
          </w:p>
        </w:tc>
        <w:tc>
          <w:tcPr>
            <w:tcW w:w="7109" w:type="dxa"/>
          </w:tcPr>
          <w:p w14:paraId="52E6FACA" w14:textId="77777777" w:rsidR="00B647A4" w:rsidRPr="00A51DD5" w:rsidRDefault="00B647A4" w:rsidP="00B647A4">
            <w:pPr>
              <w:pStyle w:val="Heading1"/>
              <w:tabs>
                <w:tab w:val="left" w:pos="35"/>
              </w:tabs>
              <w:ind w:left="35" w:hanging="35"/>
              <w:jc w:val="both"/>
              <w:outlineLvl w:val="0"/>
              <w:rPr>
                <w:rFonts w:ascii="Times New Roman" w:hAnsi="Times New Roman" w:cs="Times New Roman"/>
                <w:sz w:val="22"/>
                <w:szCs w:val="22"/>
              </w:rPr>
            </w:pPr>
            <w:r w:rsidRPr="00A51DD5">
              <w:rPr>
                <w:rFonts w:ascii="Times New Roman" w:hAnsi="Times New Roman" w:cs="Times New Roman"/>
                <w:sz w:val="22"/>
                <w:szCs w:val="22"/>
              </w:rPr>
              <w:t>Supplementing Clause GCC 33.2.3</w:t>
            </w:r>
          </w:p>
          <w:p w14:paraId="657860BA" w14:textId="77777777" w:rsidR="00CD4757" w:rsidRPr="00A51DD5" w:rsidRDefault="00B647A4" w:rsidP="00B647A4">
            <w:pPr>
              <w:pStyle w:val="Heading1"/>
              <w:tabs>
                <w:tab w:val="left" w:pos="35"/>
              </w:tabs>
              <w:ind w:left="35" w:hanging="35"/>
              <w:jc w:val="both"/>
              <w:outlineLvl w:val="0"/>
              <w:rPr>
                <w:rFonts w:ascii="Times New Roman" w:hAnsi="Times New Roman" w:cs="Times New Roman"/>
                <w:b w:val="0"/>
                <w:bCs w:val="0"/>
                <w:sz w:val="22"/>
                <w:szCs w:val="22"/>
              </w:rPr>
            </w:pPr>
            <w:r w:rsidRPr="00A51DD5">
              <w:rPr>
                <w:rFonts w:ascii="Times New Roman" w:hAnsi="Times New Roman" w:cs="Times New Roman"/>
                <w:b w:val="0"/>
                <w:bCs w:val="0"/>
                <w:sz w:val="22"/>
                <w:szCs w:val="22"/>
              </w:rPr>
              <w:t>Percentage for the Change Proposal under this Clause shall be</w:t>
            </w:r>
            <w:r w:rsidR="00CD4757" w:rsidRPr="00A51DD5">
              <w:rPr>
                <w:rFonts w:ascii="Times New Roman" w:hAnsi="Times New Roman" w:cs="Times New Roman"/>
                <w:b w:val="0"/>
                <w:bCs w:val="0"/>
                <w:sz w:val="22"/>
                <w:szCs w:val="22"/>
              </w:rPr>
              <w:t xml:space="preserve"> as below:</w:t>
            </w:r>
          </w:p>
          <w:p w14:paraId="10359174" w14:textId="2086D000" w:rsidR="00CD4757" w:rsidRPr="00A51DD5" w:rsidRDefault="00CD4757" w:rsidP="00CD4757">
            <w:pPr>
              <w:pStyle w:val="Heading1"/>
              <w:numPr>
                <w:ilvl w:val="0"/>
                <w:numId w:val="5"/>
              </w:numPr>
              <w:tabs>
                <w:tab w:val="left" w:pos="35"/>
              </w:tabs>
              <w:jc w:val="both"/>
              <w:outlineLvl w:val="0"/>
              <w:rPr>
                <w:rFonts w:ascii="Times New Roman" w:hAnsi="Times New Roman" w:cs="Times New Roman"/>
                <w:sz w:val="22"/>
                <w:szCs w:val="22"/>
              </w:rPr>
            </w:pPr>
            <w:r w:rsidRPr="00A51DD5">
              <w:rPr>
                <w:rFonts w:ascii="Times New Roman" w:hAnsi="Times New Roman" w:cs="Times New Roman"/>
                <w:sz w:val="22"/>
                <w:szCs w:val="22"/>
              </w:rPr>
              <w:t>Supply contract</w:t>
            </w:r>
            <w:r w:rsidRPr="00A51DD5">
              <w:rPr>
                <w:rFonts w:ascii="Times New Roman" w:hAnsi="Times New Roman" w:cs="Times New Roman"/>
                <w:b w:val="0"/>
                <w:bCs w:val="0"/>
                <w:sz w:val="22"/>
                <w:szCs w:val="22"/>
              </w:rPr>
              <w:t>: Quantity variation of each item up to 25% of original LOA</w:t>
            </w:r>
            <w:r w:rsidR="00C31C88" w:rsidRPr="00A51DD5">
              <w:rPr>
                <w:rFonts w:ascii="Times New Roman" w:hAnsi="Times New Roman" w:cs="Times New Roman"/>
                <w:b w:val="0"/>
                <w:bCs w:val="0"/>
                <w:sz w:val="22"/>
                <w:szCs w:val="22"/>
              </w:rPr>
              <w:t xml:space="preserve"> quantity</w:t>
            </w:r>
            <w:r w:rsidRPr="00A51DD5">
              <w:rPr>
                <w:rFonts w:ascii="Times New Roman" w:hAnsi="Times New Roman" w:cs="Times New Roman"/>
                <w:b w:val="0"/>
                <w:bCs w:val="0"/>
                <w:sz w:val="22"/>
                <w:szCs w:val="22"/>
              </w:rPr>
              <w:t xml:space="preserve"> shall be </w:t>
            </w:r>
            <w:r w:rsidR="00C31C88" w:rsidRPr="00A51DD5">
              <w:rPr>
                <w:rFonts w:ascii="Times New Roman" w:hAnsi="Times New Roman" w:cs="Times New Roman"/>
                <w:b w:val="0"/>
                <w:bCs w:val="0"/>
                <w:sz w:val="22"/>
                <w:szCs w:val="22"/>
              </w:rPr>
              <w:t xml:space="preserve">paid </w:t>
            </w:r>
            <w:r w:rsidRPr="00A51DD5">
              <w:rPr>
                <w:rFonts w:ascii="Times New Roman" w:hAnsi="Times New Roman" w:cs="Times New Roman"/>
                <w:b w:val="0"/>
                <w:bCs w:val="0"/>
                <w:sz w:val="22"/>
                <w:szCs w:val="22"/>
              </w:rPr>
              <w:t>as per LOA rate</w:t>
            </w:r>
            <w:r w:rsidR="00C31C88" w:rsidRPr="00A51DD5">
              <w:rPr>
                <w:rFonts w:ascii="Times New Roman" w:hAnsi="Times New Roman" w:cs="Times New Roman"/>
                <w:b w:val="0"/>
                <w:bCs w:val="0"/>
                <w:sz w:val="22"/>
                <w:szCs w:val="22"/>
              </w:rPr>
              <w:t xml:space="preserve"> &amp; beyond 25% OPTCL reserves the right to negotiate/supply the items as OSM</w:t>
            </w:r>
            <w:r w:rsidR="0047576D" w:rsidRPr="00A51DD5">
              <w:rPr>
                <w:rFonts w:ascii="Times New Roman" w:hAnsi="Times New Roman" w:cs="Times New Roman"/>
                <w:b w:val="0"/>
                <w:bCs w:val="0"/>
                <w:sz w:val="22"/>
                <w:szCs w:val="22"/>
              </w:rPr>
              <w:t xml:space="preserve"> </w:t>
            </w:r>
            <w:r w:rsidR="00C31C88" w:rsidRPr="00A51DD5">
              <w:rPr>
                <w:rFonts w:ascii="Times New Roman" w:hAnsi="Times New Roman" w:cs="Times New Roman"/>
                <w:b w:val="0"/>
                <w:bCs w:val="0"/>
                <w:sz w:val="22"/>
                <w:szCs w:val="22"/>
              </w:rPr>
              <w:t>(owner supply material) depending upon practicability &amp; prevailing market prices.</w:t>
            </w:r>
            <w:r w:rsidR="00863374" w:rsidRPr="00A51DD5">
              <w:rPr>
                <w:rFonts w:ascii="Times New Roman" w:hAnsi="Times New Roman" w:cs="Times New Roman"/>
                <w:b w:val="0"/>
                <w:bCs w:val="0"/>
                <w:sz w:val="22"/>
                <w:szCs w:val="22"/>
              </w:rPr>
              <w:t xml:space="preserve"> For </w:t>
            </w:r>
            <w:r w:rsidR="00BC701D" w:rsidRPr="00A51DD5">
              <w:rPr>
                <w:rFonts w:ascii="Times New Roman" w:hAnsi="Times New Roman" w:cs="Times New Roman"/>
                <w:b w:val="0"/>
                <w:bCs w:val="0"/>
                <w:sz w:val="22"/>
                <w:szCs w:val="22"/>
              </w:rPr>
              <w:t>negotiation,</w:t>
            </w:r>
            <w:r w:rsidR="00863374" w:rsidRPr="00A51DD5">
              <w:rPr>
                <w:rFonts w:ascii="Times New Roman" w:hAnsi="Times New Roman" w:cs="Times New Roman"/>
                <w:b w:val="0"/>
                <w:bCs w:val="0"/>
                <w:sz w:val="22"/>
                <w:szCs w:val="22"/>
              </w:rPr>
              <w:t xml:space="preserve"> lower of </w:t>
            </w:r>
            <w:proofErr w:type="spellStart"/>
            <w:r w:rsidR="00863374" w:rsidRPr="00A51DD5">
              <w:rPr>
                <w:rFonts w:ascii="Times New Roman" w:hAnsi="Times New Roman" w:cs="Times New Roman"/>
                <w:b w:val="0"/>
                <w:bCs w:val="0"/>
                <w:sz w:val="22"/>
                <w:szCs w:val="22"/>
              </w:rPr>
              <w:t>LoA</w:t>
            </w:r>
            <w:proofErr w:type="spellEnd"/>
            <w:r w:rsidR="00863374" w:rsidRPr="00A51DD5">
              <w:rPr>
                <w:rFonts w:ascii="Times New Roman" w:hAnsi="Times New Roman" w:cs="Times New Roman"/>
                <w:b w:val="0"/>
                <w:bCs w:val="0"/>
                <w:sz w:val="22"/>
                <w:szCs w:val="22"/>
              </w:rPr>
              <w:t xml:space="preserve"> </w:t>
            </w:r>
            <w:r w:rsidR="00BC701D" w:rsidRPr="00A51DD5">
              <w:rPr>
                <w:rFonts w:ascii="Times New Roman" w:hAnsi="Times New Roman" w:cs="Times New Roman"/>
                <w:b w:val="0"/>
                <w:bCs w:val="0"/>
                <w:sz w:val="22"/>
                <w:szCs w:val="22"/>
              </w:rPr>
              <w:t>price,</w:t>
            </w:r>
            <w:r w:rsidR="00863374" w:rsidRPr="00A51DD5">
              <w:rPr>
                <w:rFonts w:ascii="Times New Roman" w:hAnsi="Times New Roman" w:cs="Times New Roman"/>
                <w:b w:val="0"/>
                <w:bCs w:val="0"/>
                <w:sz w:val="22"/>
                <w:szCs w:val="22"/>
              </w:rPr>
              <w:t xml:space="preserve"> </w:t>
            </w:r>
            <w:r w:rsidR="007D2ACC" w:rsidRPr="00A51DD5">
              <w:rPr>
                <w:rFonts w:ascii="Times New Roman" w:hAnsi="Times New Roman" w:cs="Times New Roman"/>
                <w:b w:val="0"/>
                <w:bCs w:val="0"/>
                <w:sz w:val="22"/>
                <w:szCs w:val="22"/>
              </w:rPr>
              <w:t xml:space="preserve">OPTCL </w:t>
            </w:r>
            <w:r w:rsidR="00863374" w:rsidRPr="00A51DD5">
              <w:rPr>
                <w:rFonts w:ascii="Times New Roman" w:hAnsi="Times New Roman" w:cs="Times New Roman"/>
                <w:b w:val="0"/>
                <w:bCs w:val="0"/>
                <w:sz w:val="22"/>
                <w:szCs w:val="22"/>
              </w:rPr>
              <w:t xml:space="preserve">Cost </w:t>
            </w:r>
            <w:r w:rsidR="00BC701D" w:rsidRPr="00A51DD5">
              <w:rPr>
                <w:rFonts w:ascii="Times New Roman" w:hAnsi="Times New Roman" w:cs="Times New Roman"/>
                <w:b w:val="0"/>
                <w:bCs w:val="0"/>
                <w:sz w:val="22"/>
                <w:szCs w:val="22"/>
              </w:rPr>
              <w:t>Data,</w:t>
            </w:r>
            <w:r w:rsidR="00863374" w:rsidRPr="00A51DD5">
              <w:rPr>
                <w:rFonts w:ascii="Times New Roman" w:hAnsi="Times New Roman" w:cs="Times New Roman"/>
                <w:b w:val="0"/>
                <w:bCs w:val="0"/>
                <w:sz w:val="22"/>
                <w:szCs w:val="22"/>
              </w:rPr>
              <w:t xml:space="preserve"> discovered price</w:t>
            </w:r>
            <w:r w:rsidR="00E06120" w:rsidRPr="00A51DD5">
              <w:rPr>
                <w:rFonts w:ascii="Times New Roman" w:hAnsi="Times New Roman" w:cs="Times New Roman"/>
                <w:b w:val="0"/>
                <w:bCs w:val="0"/>
                <w:sz w:val="22"/>
                <w:szCs w:val="22"/>
              </w:rPr>
              <w:t xml:space="preserve"> (in the recent tender</w:t>
            </w:r>
            <w:r w:rsidR="00BC701D" w:rsidRPr="00A51DD5">
              <w:rPr>
                <w:rFonts w:ascii="Times New Roman" w:hAnsi="Times New Roman" w:cs="Times New Roman"/>
                <w:b w:val="0"/>
                <w:bCs w:val="0"/>
                <w:sz w:val="22"/>
                <w:szCs w:val="22"/>
              </w:rPr>
              <w:t>),</w:t>
            </w:r>
            <w:r w:rsidR="00863374" w:rsidRPr="00A51DD5">
              <w:rPr>
                <w:rFonts w:ascii="Times New Roman" w:hAnsi="Times New Roman" w:cs="Times New Roman"/>
                <w:b w:val="0"/>
                <w:bCs w:val="0"/>
                <w:sz w:val="22"/>
                <w:szCs w:val="22"/>
              </w:rPr>
              <w:t xml:space="preserve"> market price shall be considered.</w:t>
            </w:r>
          </w:p>
          <w:p w14:paraId="1EDEB2D7" w14:textId="4F65CC0A" w:rsidR="00B647A4" w:rsidRPr="00A51DD5" w:rsidRDefault="00CD4757" w:rsidP="00C31C88">
            <w:pPr>
              <w:pStyle w:val="Heading1"/>
              <w:numPr>
                <w:ilvl w:val="0"/>
                <w:numId w:val="5"/>
              </w:numPr>
              <w:tabs>
                <w:tab w:val="left" w:pos="35"/>
              </w:tabs>
              <w:jc w:val="both"/>
              <w:outlineLvl w:val="0"/>
              <w:rPr>
                <w:rFonts w:ascii="Times New Roman" w:hAnsi="Times New Roman" w:cs="Times New Roman"/>
                <w:sz w:val="22"/>
                <w:szCs w:val="22"/>
              </w:rPr>
            </w:pPr>
            <w:r w:rsidRPr="00A51DD5">
              <w:rPr>
                <w:rFonts w:ascii="Times New Roman" w:hAnsi="Times New Roman" w:cs="Times New Roman"/>
                <w:sz w:val="22"/>
                <w:szCs w:val="22"/>
              </w:rPr>
              <w:t>Erection including Civil</w:t>
            </w:r>
            <w:r w:rsidR="00B647A4" w:rsidRPr="00A51DD5">
              <w:rPr>
                <w:rFonts w:ascii="Times New Roman" w:hAnsi="Times New Roman" w:cs="Times New Roman"/>
                <w:sz w:val="22"/>
                <w:szCs w:val="22"/>
              </w:rPr>
              <w:t xml:space="preserve"> </w:t>
            </w:r>
            <w:r w:rsidRPr="00A51DD5">
              <w:rPr>
                <w:rFonts w:ascii="Times New Roman" w:hAnsi="Times New Roman" w:cs="Times New Roman"/>
                <w:sz w:val="22"/>
                <w:szCs w:val="22"/>
              </w:rPr>
              <w:t>works Contract</w:t>
            </w:r>
            <w:r w:rsidRPr="00A51DD5">
              <w:rPr>
                <w:rFonts w:ascii="Times New Roman" w:hAnsi="Times New Roman" w:cs="Times New Roman"/>
                <w:b w:val="0"/>
                <w:bCs w:val="0"/>
                <w:sz w:val="22"/>
                <w:szCs w:val="22"/>
              </w:rPr>
              <w:t>:</w:t>
            </w:r>
            <w:r w:rsidR="00C31C88" w:rsidRPr="00A51DD5">
              <w:rPr>
                <w:rFonts w:ascii="Times New Roman" w:hAnsi="Times New Roman" w:cs="Times New Roman"/>
                <w:b w:val="0"/>
                <w:bCs w:val="0"/>
                <w:sz w:val="22"/>
                <w:szCs w:val="22"/>
              </w:rPr>
              <w:t xml:space="preserve"> Any quantity variation shall be paid at LOA rates.</w:t>
            </w:r>
          </w:p>
        </w:tc>
      </w:tr>
      <w:tr w:rsidR="00DB5B7A" w:rsidRPr="00A51DD5" w14:paraId="34964F27" w14:textId="77777777" w:rsidTr="00DB5B7A">
        <w:trPr>
          <w:trHeight w:val="1002"/>
        </w:trPr>
        <w:tc>
          <w:tcPr>
            <w:tcW w:w="988" w:type="dxa"/>
          </w:tcPr>
          <w:p w14:paraId="79959F5A" w14:textId="296DDF2B" w:rsidR="00DB5B7A" w:rsidRPr="00A51DD5" w:rsidRDefault="00DB5B7A" w:rsidP="00B647A4">
            <w:pPr>
              <w:jc w:val="center"/>
              <w:rPr>
                <w:rFonts w:ascii="Times New Roman" w:hAnsi="Times New Roman" w:cs="Times New Roman"/>
                <w:sz w:val="22"/>
                <w:szCs w:val="22"/>
              </w:rPr>
            </w:pPr>
            <w:r w:rsidRPr="00A51DD5">
              <w:rPr>
                <w:rFonts w:ascii="Times New Roman" w:hAnsi="Times New Roman" w:cs="Times New Roman"/>
                <w:sz w:val="22"/>
                <w:szCs w:val="22"/>
              </w:rPr>
              <w:t>3</w:t>
            </w:r>
            <w:r w:rsidR="008449A3" w:rsidRPr="00A51DD5">
              <w:rPr>
                <w:rFonts w:ascii="Times New Roman" w:hAnsi="Times New Roman" w:cs="Times New Roman"/>
                <w:sz w:val="22"/>
                <w:szCs w:val="22"/>
              </w:rPr>
              <w:t>5</w:t>
            </w:r>
          </w:p>
        </w:tc>
        <w:tc>
          <w:tcPr>
            <w:tcW w:w="1984" w:type="dxa"/>
          </w:tcPr>
          <w:p w14:paraId="7C0F39E6" w14:textId="30BAA4C1" w:rsidR="00DB5B7A" w:rsidRPr="00A51DD5" w:rsidRDefault="00DB5B7A" w:rsidP="00B647A4">
            <w:pPr>
              <w:rPr>
                <w:rFonts w:ascii="Times New Roman" w:hAnsi="Times New Roman" w:cs="Times New Roman"/>
                <w:sz w:val="22"/>
                <w:szCs w:val="22"/>
              </w:rPr>
            </w:pPr>
            <w:r w:rsidRPr="00A51DD5">
              <w:rPr>
                <w:rFonts w:ascii="Times New Roman" w:hAnsi="Times New Roman" w:cs="Times New Roman"/>
                <w:sz w:val="22"/>
                <w:szCs w:val="22"/>
              </w:rPr>
              <w:t>GCC 33.2.5</w:t>
            </w:r>
          </w:p>
        </w:tc>
        <w:tc>
          <w:tcPr>
            <w:tcW w:w="7109" w:type="dxa"/>
          </w:tcPr>
          <w:p w14:paraId="034F3AA3" w14:textId="77777777" w:rsidR="00DB5B7A" w:rsidRPr="00A51DD5" w:rsidRDefault="00DB5B7A" w:rsidP="00DB5B7A">
            <w:pPr>
              <w:pStyle w:val="Heading1"/>
              <w:tabs>
                <w:tab w:val="left" w:pos="35"/>
              </w:tabs>
              <w:ind w:left="35" w:hanging="35"/>
              <w:jc w:val="both"/>
              <w:outlineLvl w:val="0"/>
              <w:rPr>
                <w:rFonts w:ascii="Times New Roman" w:hAnsi="Times New Roman" w:cs="Times New Roman"/>
                <w:sz w:val="22"/>
                <w:szCs w:val="22"/>
              </w:rPr>
            </w:pPr>
            <w:r w:rsidRPr="00A51DD5">
              <w:rPr>
                <w:rFonts w:ascii="Times New Roman" w:hAnsi="Times New Roman" w:cs="Times New Roman"/>
                <w:sz w:val="22"/>
                <w:szCs w:val="22"/>
              </w:rPr>
              <w:t>Clarification:</w:t>
            </w:r>
          </w:p>
          <w:p w14:paraId="6F2D36A5" w14:textId="11892D60" w:rsidR="00DB5B7A" w:rsidRPr="00A51DD5" w:rsidRDefault="00DB5B7A" w:rsidP="00DB5B7A">
            <w:pPr>
              <w:pStyle w:val="Heading1"/>
              <w:tabs>
                <w:tab w:val="left" w:pos="35"/>
              </w:tabs>
              <w:ind w:left="35" w:hanging="35"/>
              <w:jc w:val="both"/>
              <w:outlineLvl w:val="0"/>
              <w:rPr>
                <w:rFonts w:ascii="Times New Roman" w:hAnsi="Times New Roman" w:cs="Times New Roman"/>
                <w:sz w:val="22"/>
                <w:szCs w:val="22"/>
              </w:rPr>
            </w:pPr>
            <w:r w:rsidRPr="00A51DD5">
              <w:rPr>
                <w:rFonts w:ascii="Times New Roman" w:hAnsi="Times New Roman" w:cs="Times New Roman"/>
                <w:b w:val="0"/>
                <w:bCs w:val="0"/>
                <w:sz w:val="22"/>
                <w:szCs w:val="22"/>
              </w:rPr>
              <w:t>The designated committee of the Employer for its decision/resolution on the dispute:  Purchase Sub Committee of OPTCL.</w:t>
            </w:r>
          </w:p>
        </w:tc>
      </w:tr>
      <w:tr w:rsidR="00DB5B7A" w:rsidRPr="00A51DD5" w14:paraId="28EA21F8" w14:textId="77777777" w:rsidTr="00DB5B7A">
        <w:trPr>
          <w:trHeight w:val="1002"/>
        </w:trPr>
        <w:tc>
          <w:tcPr>
            <w:tcW w:w="988" w:type="dxa"/>
          </w:tcPr>
          <w:p w14:paraId="52F9BEB3" w14:textId="4EF6F26B" w:rsidR="00DB5B7A" w:rsidRPr="00A51DD5" w:rsidRDefault="00DB5B7A" w:rsidP="00B647A4">
            <w:pPr>
              <w:jc w:val="center"/>
              <w:rPr>
                <w:rFonts w:ascii="Times New Roman" w:hAnsi="Times New Roman" w:cs="Times New Roman"/>
                <w:sz w:val="22"/>
                <w:szCs w:val="22"/>
              </w:rPr>
            </w:pPr>
            <w:r w:rsidRPr="00A51DD5">
              <w:rPr>
                <w:rFonts w:ascii="Times New Roman" w:hAnsi="Times New Roman" w:cs="Times New Roman"/>
                <w:sz w:val="22"/>
                <w:szCs w:val="22"/>
              </w:rPr>
              <w:t>3</w:t>
            </w:r>
            <w:r w:rsidR="008449A3" w:rsidRPr="00A51DD5">
              <w:rPr>
                <w:rFonts w:ascii="Times New Roman" w:hAnsi="Times New Roman" w:cs="Times New Roman"/>
                <w:sz w:val="22"/>
                <w:szCs w:val="22"/>
              </w:rPr>
              <w:t>6</w:t>
            </w:r>
          </w:p>
        </w:tc>
        <w:tc>
          <w:tcPr>
            <w:tcW w:w="1984" w:type="dxa"/>
          </w:tcPr>
          <w:p w14:paraId="5215C167" w14:textId="1798A8DE" w:rsidR="00DB5B7A" w:rsidRPr="00A51DD5" w:rsidRDefault="00DB5B7A" w:rsidP="00B647A4">
            <w:pPr>
              <w:rPr>
                <w:rFonts w:ascii="Times New Roman" w:hAnsi="Times New Roman" w:cs="Times New Roman"/>
                <w:sz w:val="22"/>
                <w:szCs w:val="22"/>
              </w:rPr>
            </w:pPr>
            <w:r w:rsidRPr="00A51DD5">
              <w:rPr>
                <w:rFonts w:ascii="Times New Roman" w:hAnsi="Times New Roman" w:cs="Times New Roman"/>
                <w:sz w:val="22"/>
                <w:szCs w:val="22"/>
              </w:rPr>
              <w:t>GCC 34.2</w:t>
            </w:r>
          </w:p>
        </w:tc>
        <w:tc>
          <w:tcPr>
            <w:tcW w:w="7109" w:type="dxa"/>
          </w:tcPr>
          <w:p w14:paraId="56930764" w14:textId="77777777" w:rsidR="00DB5B7A" w:rsidRPr="00A51DD5" w:rsidRDefault="00DB5B7A" w:rsidP="00DB5B7A">
            <w:pPr>
              <w:pStyle w:val="Heading1"/>
              <w:tabs>
                <w:tab w:val="left" w:pos="35"/>
              </w:tabs>
              <w:ind w:left="35" w:hanging="35"/>
              <w:jc w:val="both"/>
              <w:outlineLvl w:val="0"/>
              <w:rPr>
                <w:rFonts w:ascii="Times New Roman" w:hAnsi="Times New Roman" w:cs="Times New Roman"/>
                <w:sz w:val="22"/>
                <w:szCs w:val="22"/>
              </w:rPr>
            </w:pPr>
            <w:r w:rsidRPr="00A51DD5">
              <w:rPr>
                <w:rFonts w:ascii="Times New Roman" w:hAnsi="Times New Roman" w:cs="Times New Roman"/>
                <w:sz w:val="22"/>
                <w:szCs w:val="22"/>
              </w:rPr>
              <w:t>Clarification:</w:t>
            </w:r>
          </w:p>
          <w:p w14:paraId="27A9673C" w14:textId="618F70C0" w:rsidR="00DB5B7A" w:rsidRPr="00A51DD5" w:rsidRDefault="00DB5B7A" w:rsidP="00DB5B7A">
            <w:pPr>
              <w:pStyle w:val="Heading1"/>
              <w:tabs>
                <w:tab w:val="left" w:pos="35"/>
              </w:tabs>
              <w:ind w:left="35" w:hanging="35"/>
              <w:jc w:val="both"/>
              <w:outlineLvl w:val="0"/>
              <w:rPr>
                <w:rFonts w:ascii="Times New Roman" w:hAnsi="Times New Roman" w:cs="Times New Roman"/>
                <w:sz w:val="22"/>
                <w:szCs w:val="22"/>
              </w:rPr>
            </w:pPr>
            <w:r w:rsidRPr="00A51DD5">
              <w:rPr>
                <w:rFonts w:ascii="Times New Roman" w:hAnsi="Times New Roman" w:cs="Times New Roman"/>
                <w:b w:val="0"/>
                <w:bCs w:val="0"/>
                <w:sz w:val="22"/>
                <w:szCs w:val="22"/>
              </w:rPr>
              <w:t>The designated committee of the Employer for its decision/resolution on the dispute:  Purchase Sub Committee of OPTCL.</w:t>
            </w:r>
          </w:p>
        </w:tc>
      </w:tr>
      <w:tr w:rsidR="00E07433" w:rsidRPr="00A51DD5" w14:paraId="51A240AC" w14:textId="77777777" w:rsidTr="00DB5B7A">
        <w:trPr>
          <w:trHeight w:val="1002"/>
        </w:trPr>
        <w:tc>
          <w:tcPr>
            <w:tcW w:w="988" w:type="dxa"/>
          </w:tcPr>
          <w:p w14:paraId="72A88F1A" w14:textId="4FD277BD" w:rsidR="00E07433" w:rsidRPr="00A51DD5" w:rsidRDefault="00E07433" w:rsidP="00E07433">
            <w:pPr>
              <w:jc w:val="center"/>
              <w:rPr>
                <w:rFonts w:ascii="Times New Roman" w:hAnsi="Times New Roman" w:cs="Times New Roman"/>
                <w:sz w:val="22"/>
                <w:szCs w:val="22"/>
              </w:rPr>
            </w:pPr>
            <w:r w:rsidRPr="00A51DD5">
              <w:rPr>
                <w:rFonts w:ascii="Times New Roman" w:hAnsi="Times New Roman" w:cs="Times New Roman"/>
                <w:sz w:val="22"/>
                <w:szCs w:val="22"/>
              </w:rPr>
              <w:t>37</w:t>
            </w:r>
          </w:p>
        </w:tc>
        <w:tc>
          <w:tcPr>
            <w:tcW w:w="1984" w:type="dxa"/>
          </w:tcPr>
          <w:p w14:paraId="4786BECC" w14:textId="3A042BD9" w:rsidR="00E07433" w:rsidRPr="00A51DD5" w:rsidRDefault="00E07433" w:rsidP="00E07433">
            <w:pPr>
              <w:rPr>
                <w:rFonts w:ascii="Times New Roman" w:hAnsi="Times New Roman" w:cs="Times New Roman"/>
                <w:sz w:val="22"/>
                <w:szCs w:val="22"/>
              </w:rPr>
            </w:pPr>
            <w:r w:rsidRPr="00A51DD5">
              <w:rPr>
                <w:rFonts w:ascii="Times New Roman" w:hAnsi="Times New Roman" w:cs="Times New Roman"/>
                <w:bCs/>
                <w:sz w:val="22"/>
                <w:szCs w:val="22"/>
              </w:rPr>
              <w:t>GCC 32.1 (c)</w:t>
            </w:r>
          </w:p>
        </w:tc>
        <w:tc>
          <w:tcPr>
            <w:tcW w:w="7109" w:type="dxa"/>
          </w:tcPr>
          <w:p w14:paraId="4D130085" w14:textId="77777777" w:rsidR="00E07433" w:rsidRDefault="00E07433" w:rsidP="00E07433">
            <w:pPr>
              <w:pStyle w:val="Heading1"/>
              <w:tabs>
                <w:tab w:val="left" w:pos="35"/>
              </w:tabs>
              <w:ind w:left="0" w:firstLine="0"/>
              <w:jc w:val="both"/>
              <w:outlineLvl w:val="0"/>
              <w:rPr>
                <w:rFonts w:ascii="Times New Roman" w:hAnsi="Times New Roman" w:cs="Times New Roman"/>
                <w:bCs w:val="0"/>
                <w:sz w:val="22"/>
                <w:szCs w:val="22"/>
                <w:highlight w:val="yellow"/>
              </w:rPr>
            </w:pPr>
            <w:r w:rsidRPr="00A51DD5">
              <w:rPr>
                <w:rFonts w:ascii="Times New Roman" w:hAnsi="Times New Roman" w:cs="Times New Roman"/>
                <w:sz w:val="22"/>
                <w:szCs w:val="22"/>
                <w:highlight w:val="yellow"/>
              </w:rPr>
              <w:t xml:space="preserve">Supplementing Clause GCC </w:t>
            </w:r>
            <w:r w:rsidRPr="00A51DD5">
              <w:rPr>
                <w:rFonts w:ascii="Times New Roman" w:hAnsi="Times New Roman" w:cs="Times New Roman"/>
                <w:bCs w:val="0"/>
                <w:sz w:val="22"/>
                <w:szCs w:val="22"/>
                <w:highlight w:val="yellow"/>
              </w:rPr>
              <w:t>32.1 (c)</w:t>
            </w:r>
          </w:p>
          <w:p w14:paraId="6CD84230" w14:textId="77777777" w:rsidR="00825B89" w:rsidRPr="00A51DD5" w:rsidRDefault="00825B89" w:rsidP="00E07433">
            <w:pPr>
              <w:pStyle w:val="Heading1"/>
              <w:tabs>
                <w:tab w:val="left" w:pos="35"/>
              </w:tabs>
              <w:ind w:left="0" w:firstLine="0"/>
              <w:jc w:val="both"/>
              <w:outlineLvl w:val="0"/>
              <w:rPr>
                <w:rFonts w:ascii="Times New Roman" w:hAnsi="Times New Roman" w:cs="Times New Roman"/>
                <w:bCs w:val="0"/>
                <w:sz w:val="22"/>
                <w:szCs w:val="22"/>
                <w:highlight w:val="yellow"/>
              </w:rPr>
            </w:pPr>
          </w:p>
          <w:p w14:paraId="5E684A4E" w14:textId="77777777" w:rsidR="00E07433" w:rsidRDefault="00E07433" w:rsidP="00E07433">
            <w:pPr>
              <w:pStyle w:val="Heading1"/>
              <w:tabs>
                <w:tab w:val="left" w:pos="35"/>
              </w:tabs>
              <w:ind w:left="35" w:hanging="35"/>
              <w:jc w:val="both"/>
              <w:outlineLvl w:val="0"/>
              <w:rPr>
                <w:rFonts w:ascii="Times New Roman" w:hAnsi="Times New Roman" w:cs="Times New Roman"/>
                <w:bCs w:val="0"/>
                <w:sz w:val="22"/>
                <w:szCs w:val="22"/>
              </w:rPr>
            </w:pPr>
            <w:r w:rsidRPr="00A51DD5">
              <w:rPr>
                <w:rFonts w:ascii="Times New Roman" w:hAnsi="Times New Roman" w:cs="Times New Roman"/>
                <w:b w:val="0"/>
                <w:bCs w:val="0"/>
                <w:sz w:val="22"/>
                <w:szCs w:val="22"/>
                <w:highlight w:val="yellow"/>
              </w:rPr>
              <w:t>Earthquake, landslide, volcanic activity, flood or cyclone, or other inclement weather condition, nuclear and pressure waves or other natural or physical disaster viz. "</w:t>
            </w:r>
            <w:r w:rsidRPr="00A51DD5">
              <w:rPr>
                <w:rFonts w:ascii="Times New Roman" w:hAnsi="Times New Roman" w:cs="Times New Roman"/>
                <w:bCs w:val="0"/>
                <w:sz w:val="22"/>
                <w:szCs w:val="22"/>
                <w:highlight w:val="yellow"/>
              </w:rPr>
              <w:t>epidemics, pandemics and quarantine restrictions"</w:t>
            </w:r>
          </w:p>
          <w:p w14:paraId="61F771DE" w14:textId="77777777" w:rsidR="00825B89" w:rsidRDefault="00825B89" w:rsidP="00E07433">
            <w:pPr>
              <w:pStyle w:val="Heading1"/>
              <w:tabs>
                <w:tab w:val="left" w:pos="35"/>
              </w:tabs>
              <w:ind w:left="35" w:hanging="35"/>
              <w:jc w:val="both"/>
              <w:outlineLvl w:val="0"/>
              <w:rPr>
                <w:rFonts w:ascii="Times New Roman" w:hAnsi="Times New Roman" w:cs="Times New Roman"/>
                <w:bCs w:val="0"/>
                <w:sz w:val="22"/>
                <w:szCs w:val="22"/>
              </w:rPr>
            </w:pPr>
          </w:p>
          <w:p w14:paraId="175276BF" w14:textId="6D07BC3D" w:rsidR="00825B89" w:rsidRPr="00A51DD5" w:rsidRDefault="00825B89" w:rsidP="00E07433">
            <w:pPr>
              <w:pStyle w:val="Heading1"/>
              <w:tabs>
                <w:tab w:val="left" w:pos="35"/>
              </w:tabs>
              <w:ind w:left="35" w:hanging="35"/>
              <w:jc w:val="both"/>
              <w:outlineLvl w:val="0"/>
              <w:rPr>
                <w:rFonts w:ascii="Times New Roman" w:hAnsi="Times New Roman" w:cs="Times New Roman"/>
                <w:sz w:val="22"/>
                <w:szCs w:val="22"/>
              </w:rPr>
            </w:pPr>
          </w:p>
        </w:tc>
      </w:tr>
      <w:tr w:rsidR="00E07433" w:rsidRPr="00A51DD5" w14:paraId="274ABD18" w14:textId="77777777" w:rsidTr="00DB5B7A">
        <w:trPr>
          <w:trHeight w:val="1002"/>
        </w:trPr>
        <w:tc>
          <w:tcPr>
            <w:tcW w:w="988" w:type="dxa"/>
          </w:tcPr>
          <w:p w14:paraId="4018A0FB" w14:textId="3DCF4192" w:rsidR="00E07433" w:rsidRPr="00A51DD5" w:rsidRDefault="00E07433" w:rsidP="00B647A4">
            <w:pPr>
              <w:jc w:val="center"/>
              <w:rPr>
                <w:rFonts w:ascii="Times New Roman" w:hAnsi="Times New Roman" w:cs="Times New Roman"/>
                <w:sz w:val="22"/>
                <w:szCs w:val="22"/>
              </w:rPr>
            </w:pPr>
            <w:r w:rsidRPr="00A51DD5">
              <w:rPr>
                <w:rFonts w:ascii="Times New Roman" w:hAnsi="Times New Roman" w:cs="Times New Roman"/>
                <w:sz w:val="22"/>
                <w:szCs w:val="22"/>
              </w:rPr>
              <w:lastRenderedPageBreak/>
              <w:t>38</w:t>
            </w:r>
          </w:p>
        </w:tc>
        <w:tc>
          <w:tcPr>
            <w:tcW w:w="1984" w:type="dxa"/>
          </w:tcPr>
          <w:p w14:paraId="0BE4A304" w14:textId="166CE797" w:rsidR="00E07433" w:rsidRPr="00A51DD5" w:rsidRDefault="006308B4" w:rsidP="00B647A4">
            <w:pPr>
              <w:rPr>
                <w:rFonts w:ascii="Times New Roman" w:hAnsi="Times New Roman" w:cs="Times New Roman"/>
                <w:sz w:val="22"/>
                <w:szCs w:val="22"/>
              </w:rPr>
            </w:pPr>
            <w:r w:rsidRPr="00A51DD5">
              <w:rPr>
                <w:rFonts w:ascii="Times New Roman" w:hAnsi="Times New Roman" w:cs="Times New Roman"/>
                <w:sz w:val="22"/>
                <w:szCs w:val="22"/>
              </w:rPr>
              <w:t>GCC 19.2</w:t>
            </w:r>
          </w:p>
        </w:tc>
        <w:tc>
          <w:tcPr>
            <w:tcW w:w="7109" w:type="dxa"/>
          </w:tcPr>
          <w:p w14:paraId="2F067D8B" w14:textId="77777777" w:rsidR="00E07433" w:rsidRPr="00A51DD5" w:rsidRDefault="00E07433" w:rsidP="00E07433">
            <w:pPr>
              <w:pStyle w:val="PlainText"/>
              <w:spacing w:line="276" w:lineRule="auto"/>
              <w:jc w:val="both"/>
              <w:rPr>
                <w:rFonts w:ascii="Times New Roman" w:hAnsi="Times New Roman"/>
                <w:b/>
                <w:bCs/>
                <w:sz w:val="22"/>
                <w:szCs w:val="22"/>
                <w:highlight w:val="yellow"/>
              </w:rPr>
            </w:pPr>
            <w:r w:rsidRPr="00A51DD5">
              <w:rPr>
                <w:rFonts w:ascii="Times New Roman" w:hAnsi="Times New Roman"/>
                <w:b/>
                <w:bCs/>
                <w:sz w:val="22"/>
                <w:szCs w:val="22"/>
                <w:highlight w:val="yellow"/>
              </w:rPr>
              <w:t xml:space="preserve">Supplementing the GCC clause 19.2 </w:t>
            </w:r>
          </w:p>
          <w:p w14:paraId="270AF911" w14:textId="77777777" w:rsidR="00E07433" w:rsidRPr="00A51DD5" w:rsidRDefault="00E07433" w:rsidP="00E07433">
            <w:pPr>
              <w:pStyle w:val="PlainText"/>
              <w:spacing w:line="276" w:lineRule="auto"/>
              <w:jc w:val="both"/>
              <w:rPr>
                <w:rFonts w:ascii="Times New Roman" w:hAnsi="Times New Roman"/>
                <w:sz w:val="22"/>
                <w:szCs w:val="22"/>
                <w:highlight w:val="yellow"/>
              </w:rPr>
            </w:pPr>
            <w:r w:rsidRPr="00A51DD5">
              <w:rPr>
                <w:rFonts w:ascii="Times New Roman" w:hAnsi="Times New Roman"/>
                <w:sz w:val="22"/>
                <w:szCs w:val="22"/>
                <w:highlight w:val="yellow"/>
              </w:rPr>
              <w:t>The</w:t>
            </w:r>
            <w:r w:rsidRPr="00A51DD5">
              <w:rPr>
                <w:rFonts w:ascii="Times New Roman" w:hAnsi="Times New Roman"/>
                <w:spacing w:val="1"/>
                <w:sz w:val="22"/>
                <w:szCs w:val="22"/>
                <w:highlight w:val="yellow"/>
              </w:rPr>
              <w:t xml:space="preserve"> </w:t>
            </w:r>
            <w:r w:rsidRPr="00A51DD5">
              <w:rPr>
                <w:rFonts w:ascii="Times New Roman" w:hAnsi="Times New Roman"/>
                <w:sz w:val="22"/>
                <w:szCs w:val="22"/>
                <w:highlight w:val="yellow"/>
              </w:rPr>
              <w:t>Employer</w:t>
            </w:r>
            <w:r w:rsidRPr="00A51DD5">
              <w:rPr>
                <w:rFonts w:ascii="Times New Roman" w:hAnsi="Times New Roman"/>
                <w:spacing w:val="1"/>
                <w:sz w:val="22"/>
                <w:szCs w:val="22"/>
                <w:highlight w:val="yellow"/>
              </w:rPr>
              <w:t xml:space="preserve"> </w:t>
            </w:r>
            <w:r w:rsidRPr="00A51DD5">
              <w:rPr>
                <w:rFonts w:ascii="Times New Roman" w:hAnsi="Times New Roman"/>
                <w:sz w:val="22"/>
                <w:szCs w:val="22"/>
                <w:highlight w:val="yellow"/>
              </w:rPr>
              <w:t>and</w:t>
            </w:r>
            <w:r w:rsidRPr="00A51DD5">
              <w:rPr>
                <w:rFonts w:ascii="Times New Roman" w:hAnsi="Times New Roman"/>
                <w:spacing w:val="1"/>
                <w:sz w:val="22"/>
                <w:szCs w:val="22"/>
                <w:highlight w:val="yellow"/>
              </w:rPr>
              <w:t xml:space="preserve"> </w:t>
            </w:r>
            <w:r w:rsidRPr="00A51DD5">
              <w:rPr>
                <w:rFonts w:ascii="Times New Roman" w:hAnsi="Times New Roman"/>
                <w:sz w:val="22"/>
                <w:szCs w:val="22"/>
                <w:highlight w:val="yellow"/>
              </w:rPr>
              <w:t>the</w:t>
            </w:r>
            <w:r w:rsidRPr="00A51DD5">
              <w:rPr>
                <w:rFonts w:ascii="Times New Roman" w:hAnsi="Times New Roman"/>
                <w:spacing w:val="1"/>
                <w:sz w:val="22"/>
                <w:szCs w:val="22"/>
                <w:highlight w:val="yellow"/>
              </w:rPr>
              <w:t xml:space="preserve"> </w:t>
            </w:r>
            <w:r w:rsidRPr="00A51DD5">
              <w:rPr>
                <w:rFonts w:ascii="Times New Roman" w:hAnsi="Times New Roman"/>
                <w:sz w:val="22"/>
                <w:szCs w:val="22"/>
                <w:highlight w:val="yellow"/>
              </w:rPr>
              <w:t>Project Manager/Engineer or</w:t>
            </w:r>
            <w:r w:rsidRPr="00A51DD5">
              <w:rPr>
                <w:rFonts w:ascii="Times New Roman" w:hAnsi="Times New Roman"/>
                <w:spacing w:val="1"/>
                <w:sz w:val="22"/>
                <w:szCs w:val="22"/>
                <w:highlight w:val="yellow"/>
              </w:rPr>
              <w:t xml:space="preserve"> </w:t>
            </w:r>
            <w:r w:rsidRPr="00A51DD5">
              <w:rPr>
                <w:rFonts w:ascii="Times New Roman" w:hAnsi="Times New Roman"/>
                <w:sz w:val="22"/>
                <w:szCs w:val="22"/>
                <w:highlight w:val="yellow"/>
              </w:rPr>
              <w:t>their</w:t>
            </w:r>
            <w:r w:rsidRPr="00A51DD5">
              <w:rPr>
                <w:rFonts w:ascii="Times New Roman" w:hAnsi="Times New Roman"/>
                <w:spacing w:val="1"/>
                <w:sz w:val="22"/>
                <w:szCs w:val="22"/>
                <w:highlight w:val="yellow"/>
              </w:rPr>
              <w:t xml:space="preserve"> </w:t>
            </w:r>
            <w:r w:rsidRPr="00A51DD5">
              <w:rPr>
                <w:rFonts w:ascii="Times New Roman" w:hAnsi="Times New Roman"/>
                <w:sz w:val="22"/>
                <w:szCs w:val="22"/>
                <w:highlight w:val="yellow"/>
              </w:rPr>
              <w:t>designated</w:t>
            </w:r>
            <w:r w:rsidRPr="00A51DD5">
              <w:rPr>
                <w:rFonts w:ascii="Times New Roman" w:hAnsi="Times New Roman"/>
                <w:spacing w:val="1"/>
                <w:sz w:val="22"/>
                <w:szCs w:val="22"/>
                <w:highlight w:val="yellow"/>
              </w:rPr>
              <w:t xml:space="preserve"> </w:t>
            </w:r>
            <w:r w:rsidRPr="00A51DD5">
              <w:rPr>
                <w:rFonts w:ascii="Times New Roman" w:hAnsi="Times New Roman"/>
                <w:sz w:val="22"/>
                <w:szCs w:val="22"/>
                <w:highlight w:val="yellow"/>
              </w:rPr>
              <w:t>representatives</w:t>
            </w:r>
            <w:r w:rsidRPr="00A51DD5">
              <w:rPr>
                <w:rFonts w:ascii="Times New Roman" w:hAnsi="Times New Roman"/>
                <w:spacing w:val="1"/>
                <w:sz w:val="22"/>
                <w:szCs w:val="22"/>
                <w:highlight w:val="yellow"/>
              </w:rPr>
              <w:t xml:space="preserve"> </w:t>
            </w:r>
            <w:r w:rsidRPr="00A51DD5">
              <w:rPr>
                <w:rFonts w:ascii="Times New Roman" w:hAnsi="Times New Roman"/>
                <w:sz w:val="22"/>
                <w:szCs w:val="22"/>
                <w:highlight w:val="yellow"/>
              </w:rPr>
              <w:t>shall</w:t>
            </w:r>
            <w:r w:rsidRPr="00A51DD5">
              <w:rPr>
                <w:rFonts w:ascii="Times New Roman" w:hAnsi="Times New Roman"/>
                <w:spacing w:val="1"/>
                <w:sz w:val="22"/>
                <w:szCs w:val="22"/>
                <w:highlight w:val="yellow"/>
              </w:rPr>
              <w:t xml:space="preserve"> </w:t>
            </w:r>
            <w:r w:rsidRPr="00A51DD5">
              <w:rPr>
                <w:rFonts w:ascii="Times New Roman" w:hAnsi="Times New Roman"/>
                <w:sz w:val="22"/>
                <w:szCs w:val="22"/>
                <w:highlight w:val="yellow"/>
              </w:rPr>
              <w:t>be</w:t>
            </w:r>
            <w:r w:rsidRPr="00A51DD5">
              <w:rPr>
                <w:rFonts w:ascii="Times New Roman" w:hAnsi="Times New Roman"/>
                <w:spacing w:val="1"/>
                <w:sz w:val="22"/>
                <w:szCs w:val="22"/>
                <w:highlight w:val="yellow"/>
              </w:rPr>
              <w:t xml:space="preserve"> </w:t>
            </w:r>
            <w:r w:rsidRPr="00A51DD5">
              <w:rPr>
                <w:rFonts w:ascii="Times New Roman" w:hAnsi="Times New Roman"/>
                <w:sz w:val="22"/>
                <w:szCs w:val="22"/>
                <w:highlight w:val="yellow"/>
              </w:rPr>
              <w:t>entitled</w:t>
            </w:r>
            <w:r w:rsidRPr="00A51DD5">
              <w:rPr>
                <w:rFonts w:ascii="Times New Roman" w:hAnsi="Times New Roman"/>
                <w:spacing w:val="1"/>
                <w:sz w:val="22"/>
                <w:szCs w:val="22"/>
                <w:highlight w:val="yellow"/>
              </w:rPr>
              <w:t xml:space="preserve"> </w:t>
            </w:r>
            <w:r w:rsidRPr="00A51DD5">
              <w:rPr>
                <w:rFonts w:ascii="Times New Roman" w:hAnsi="Times New Roman"/>
                <w:sz w:val="22"/>
                <w:szCs w:val="22"/>
                <w:highlight w:val="yellow"/>
              </w:rPr>
              <w:t>to</w:t>
            </w:r>
            <w:r w:rsidRPr="00A51DD5">
              <w:rPr>
                <w:rFonts w:ascii="Times New Roman" w:hAnsi="Times New Roman"/>
                <w:spacing w:val="1"/>
                <w:sz w:val="22"/>
                <w:szCs w:val="22"/>
                <w:highlight w:val="yellow"/>
              </w:rPr>
              <w:t xml:space="preserve"> </w:t>
            </w:r>
            <w:r w:rsidRPr="00A51DD5">
              <w:rPr>
                <w:rFonts w:ascii="Times New Roman" w:hAnsi="Times New Roman"/>
                <w:sz w:val="22"/>
                <w:szCs w:val="22"/>
                <w:highlight w:val="yellow"/>
              </w:rPr>
              <w:t>attend</w:t>
            </w:r>
            <w:r w:rsidRPr="00A51DD5">
              <w:rPr>
                <w:rFonts w:ascii="Times New Roman" w:hAnsi="Times New Roman"/>
                <w:spacing w:val="1"/>
                <w:sz w:val="22"/>
                <w:szCs w:val="22"/>
                <w:highlight w:val="yellow"/>
              </w:rPr>
              <w:t xml:space="preserve"> </w:t>
            </w:r>
            <w:r w:rsidRPr="00A51DD5">
              <w:rPr>
                <w:rFonts w:ascii="Times New Roman" w:hAnsi="Times New Roman"/>
                <w:sz w:val="22"/>
                <w:szCs w:val="22"/>
                <w:highlight w:val="yellow"/>
              </w:rPr>
              <w:t>the</w:t>
            </w:r>
            <w:r w:rsidRPr="00A51DD5">
              <w:rPr>
                <w:rFonts w:ascii="Times New Roman" w:hAnsi="Times New Roman"/>
                <w:spacing w:val="1"/>
                <w:sz w:val="22"/>
                <w:szCs w:val="22"/>
                <w:highlight w:val="yellow"/>
              </w:rPr>
              <w:t xml:space="preserve"> </w:t>
            </w:r>
            <w:r w:rsidRPr="00A51DD5">
              <w:rPr>
                <w:rFonts w:ascii="Times New Roman" w:hAnsi="Times New Roman"/>
                <w:sz w:val="22"/>
                <w:szCs w:val="22"/>
                <w:highlight w:val="yellow"/>
              </w:rPr>
              <w:t>aforesaid</w:t>
            </w:r>
            <w:r w:rsidRPr="00A51DD5">
              <w:rPr>
                <w:rFonts w:ascii="Times New Roman" w:hAnsi="Times New Roman"/>
                <w:spacing w:val="1"/>
                <w:sz w:val="22"/>
                <w:szCs w:val="22"/>
                <w:highlight w:val="yellow"/>
              </w:rPr>
              <w:t xml:space="preserve"> </w:t>
            </w:r>
            <w:r w:rsidRPr="00A51DD5">
              <w:rPr>
                <w:rFonts w:ascii="Times New Roman" w:hAnsi="Times New Roman"/>
                <w:sz w:val="22"/>
                <w:szCs w:val="22"/>
                <w:highlight w:val="yellow"/>
              </w:rPr>
              <w:t>test</w:t>
            </w:r>
            <w:r w:rsidRPr="00A51DD5">
              <w:rPr>
                <w:rFonts w:ascii="Times New Roman" w:hAnsi="Times New Roman"/>
                <w:spacing w:val="1"/>
                <w:sz w:val="22"/>
                <w:szCs w:val="22"/>
                <w:highlight w:val="yellow"/>
              </w:rPr>
              <w:t xml:space="preserve"> </w:t>
            </w:r>
            <w:r w:rsidRPr="00A51DD5">
              <w:rPr>
                <w:rFonts w:ascii="Times New Roman" w:hAnsi="Times New Roman"/>
                <w:sz w:val="22"/>
                <w:szCs w:val="22"/>
                <w:highlight w:val="yellow"/>
              </w:rPr>
              <w:t>and/or</w:t>
            </w:r>
            <w:r w:rsidRPr="00A51DD5">
              <w:rPr>
                <w:rFonts w:ascii="Times New Roman" w:hAnsi="Times New Roman"/>
                <w:spacing w:val="-50"/>
                <w:sz w:val="22"/>
                <w:szCs w:val="22"/>
                <w:highlight w:val="yellow"/>
              </w:rPr>
              <w:t xml:space="preserve"> </w:t>
            </w:r>
            <w:r w:rsidRPr="00A51DD5">
              <w:rPr>
                <w:rFonts w:ascii="Times New Roman" w:hAnsi="Times New Roman"/>
                <w:sz w:val="22"/>
                <w:szCs w:val="22"/>
                <w:highlight w:val="yellow"/>
              </w:rPr>
              <w:t>inspection,</w:t>
            </w:r>
            <w:r w:rsidRPr="00A51DD5">
              <w:rPr>
                <w:rFonts w:ascii="Times New Roman" w:hAnsi="Times New Roman"/>
                <w:spacing w:val="1"/>
                <w:sz w:val="22"/>
                <w:szCs w:val="22"/>
                <w:highlight w:val="yellow"/>
              </w:rPr>
              <w:t xml:space="preserve"> and </w:t>
            </w:r>
            <w:r w:rsidRPr="00A51DD5">
              <w:rPr>
                <w:rFonts w:ascii="Times New Roman" w:hAnsi="Times New Roman"/>
                <w:sz w:val="22"/>
                <w:szCs w:val="22"/>
                <w:highlight w:val="yellow"/>
              </w:rPr>
              <w:t>the</w:t>
            </w:r>
            <w:r w:rsidRPr="00A51DD5">
              <w:rPr>
                <w:rFonts w:ascii="Times New Roman" w:hAnsi="Times New Roman"/>
                <w:spacing w:val="1"/>
                <w:sz w:val="22"/>
                <w:szCs w:val="22"/>
                <w:highlight w:val="yellow"/>
              </w:rPr>
              <w:t xml:space="preserve"> contractor </w:t>
            </w:r>
            <w:r w:rsidRPr="00A51DD5">
              <w:rPr>
                <w:rFonts w:ascii="Times New Roman" w:hAnsi="Times New Roman"/>
                <w:sz w:val="22"/>
                <w:szCs w:val="22"/>
                <w:highlight w:val="yellow"/>
              </w:rPr>
              <w:t>shall</w:t>
            </w:r>
            <w:r w:rsidRPr="00A51DD5">
              <w:rPr>
                <w:rFonts w:ascii="Times New Roman" w:hAnsi="Times New Roman"/>
                <w:spacing w:val="1"/>
                <w:sz w:val="22"/>
                <w:szCs w:val="22"/>
                <w:highlight w:val="yellow"/>
              </w:rPr>
              <w:t xml:space="preserve"> </w:t>
            </w:r>
            <w:r w:rsidRPr="00A51DD5">
              <w:rPr>
                <w:rFonts w:ascii="Times New Roman" w:hAnsi="Times New Roman"/>
                <w:sz w:val="22"/>
                <w:szCs w:val="22"/>
                <w:highlight w:val="yellow"/>
              </w:rPr>
              <w:t>bear</w:t>
            </w:r>
            <w:r w:rsidRPr="00A51DD5">
              <w:rPr>
                <w:rFonts w:ascii="Times New Roman" w:hAnsi="Times New Roman"/>
                <w:spacing w:val="1"/>
                <w:sz w:val="22"/>
                <w:szCs w:val="22"/>
                <w:highlight w:val="yellow"/>
              </w:rPr>
              <w:t xml:space="preserve"> </w:t>
            </w:r>
            <w:r w:rsidRPr="00A51DD5">
              <w:rPr>
                <w:rFonts w:ascii="Times New Roman" w:hAnsi="Times New Roman"/>
                <w:sz w:val="22"/>
                <w:szCs w:val="22"/>
                <w:highlight w:val="yellow"/>
              </w:rPr>
              <w:t>all</w:t>
            </w:r>
            <w:r w:rsidRPr="00A51DD5">
              <w:rPr>
                <w:rFonts w:ascii="Times New Roman" w:hAnsi="Times New Roman"/>
                <w:spacing w:val="53"/>
                <w:sz w:val="22"/>
                <w:szCs w:val="22"/>
                <w:highlight w:val="yellow"/>
              </w:rPr>
              <w:t xml:space="preserve"> </w:t>
            </w:r>
            <w:r w:rsidRPr="00A51DD5">
              <w:rPr>
                <w:rFonts w:ascii="Times New Roman" w:hAnsi="Times New Roman"/>
                <w:sz w:val="22"/>
                <w:szCs w:val="22"/>
                <w:highlight w:val="yellow"/>
              </w:rPr>
              <w:t>costs</w:t>
            </w:r>
            <w:r w:rsidRPr="00A51DD5">
              <w:rPr>
                <w:rFonts w:ascii="Times New Roman" w:hAnsi="Times New Roman"/>
                <w:spacing w:val="53"/>
                <w:sz w:val="22"/>
                <w:szCs w:val="22"/>
                <w:highlight w:val="yellow"/>
              </w:rPr>
              <w:t xml:space="preserve"> </w:t>
            </w:r>
            <w:r w:rsidRPr="00A51DD5">
              <w:rPr>
                <w:rFonts w:ascii="Times New Roman" w:hAnsi="Times New Roman"/>
                <w:sz w:val="22"/>
                <w:szCs w:val="22"/>
                <w:highlight w:val="yellow"/>
              </w:rPr>
              <w:t>and</w:t>
            </w:r>
            <w:r w:rsidRPr="00A51DD5">
              <w:rPr>
                <w:rFonts w:ascii="Times New Roman" w:hAnsi="Times New Roman"/>
                <w:spacing w:val="1"/>
                <w:sz w:val="22"/>
                <w:szCs w:val="22"/>
                <w:highlight w:val="yellow"/>
              </w:rPr>
              <w:t xml:space="preserve"> </w:t>
            </w:r>
            <w:r w:rsidRPr="00A51DD5">
              <w:rPr>
                <w:rFonts w:ascii="Times New Roman" w:hAnsi="Times New Roman"/>
                <w:sz w:val="22"/>
                <w:szCs w:val="22"/>
                <w:highlight w:val="yellow"/>
              </w:rPr>
              <w:t>expenses</w:t>
            </w:r>
            <w:r w:rsidRPr="00A51DD5">
              <w:rPr>
                <w:rFonts w:ascii="Times New Roman" w:hAnsi="Times New Roman"/>
                <w:spacing w:val="40"/>
                <w:sz w:val="22"/>
                <w:szCs w:val="22"/>
                <w:highlight w:val="yellow"/>
              </w:rPr>
              <w:t xml:space="preserve"> </w:t>
            </w:r>
            <w:r w:rsidRPr="00A51DD5">
              <w:rPr>
                <w:rFonts w:ascii="Times New Roman" w:hAnsi="Times New Roman"/>
                <w:sz w:val="22"/>
                <w:szCs w:val="22"/>
                <w:highlight w:val="yellow"/>
              </w:rPr>
              <w:t>incurred</w:t>
            </w:r>
            <w:r w:rsidRPr="00A51DD5">
              <w:rPr>
                <w:rFonts w:ascii="Times New Roman" w:hAnsi="Times New Roman"/>
                <w:spacing w:val="41"/>
                <w:sz w:val="22"/>
                <w:szCs w:val="22"/>
                <w:highlight w:val="yellow"/>
              </w:rPr>
              <w:t xml:space="preserve"> </w:t>
            </w:r>
            <w:r w:rsidRPr="00A51DD5">
              <w:rPr>
                <w:rFonts w:ascii="Times New Roman" w:hAnsi="Times New Roman"/>
                <w:sz w:val="22"/>
                <w:szCs w:val="22"/>
                <w:highlight w:val="yellow"/>
              </w:rPr>
              <w:t>in</w:t>
            </w:r>
            <w:r w:rsidRPr="00A51DD5">
              <w:rPr>
                <w:rFonts w:ascii="Times New Roman" w:hAnsi="Times New Roman"/>
                <w:spacing w:val="40"/>
                <w:sz w:val="22"/>
                <w:szCs w:val="22"/>
                <w:highlight w:val="yellow"/>
              </w:rPr>
              <w:t xml:space="preserve"> </w:t>
            </w:r>
            <w:r w:rsidRPr="00A51DD5">
              <w:rPr>
                <w:rFonts w:ascii="Times New Roman" w:hAnsi="Times New Roman"/>
                <w:sz w:val="22"/>
                <w:szCs w:val="22"/>
                <w:highlight w:val="yellow"/>
              </w:rPr>
              <w:t>connection</w:t>
            </w:r>
            <w:r w:rsidRPr="00A51DD5">
              <w:rPr>
                <w:rFonts w:ascii="Times New Roman" w:hAnsi="Times New Roman"/>
                <w:spacing w:val="41"/>
                <w:sz w:val="22"/>
                <w:szCs w:val="22"/>
                <w:highlight w:val="yellow"/>
              </w:rPr>
              <w:t xml:space="preserve"> </w:t>
            </w:r>
            <w:r w:rsidRPr="00A51DD5">
              <w:rPr>
                <w:rFonts w:ascii="Times New Roman" w:hAnsi="Times New Roman"/>
                <w:sz w:val="22"/>
                <w:szCs w:val="22"/>
                <w:highlight w:val="yellow"/>
              </w:rPr>
              <w:t>with</w:t>
            </w:r>
            <w:r w:rsidRPr="00A51DD5">
              <w:rPr>
                <w:rFonts w:ascii="Times New Roman" w:hAnsi="Times New Roman"/>
                <w:spacing w:val="42"/>
                <w:sz w:val="22"/>
                <w:szCs w:val="22"/>
                <w:highlight w:val="yellow"/>
              </w:rPr>
              <w:t xml:space="preserve"> </w:t>
            </w:r>
            <w:r w:rsidRPr="00A51DD5">
              <w:rPr>
                <w:rFonts w:ascii="Times New Roman" w:hAnsi="Times New Roman"/>
                <w:sz w:val="22"/>
                <w:szCs w:val="22"/>
                <w:highlight w:val="yellow"/>
              </w:rPr>
              <w:t>such</w:t>
            </w:r>
            <w:r w:rsidRPr="00A51DD5">
              <w:rPr>
                <w:rFonts w:ascii="Times New Roman" w:hAnsi="Times New Roman"/>
                <w:spacing w:val="41"/>
                <w:sz w:val="22"/>
                <w:szCs w:val="22"/>
                <w:highlight w:val="yellow"/>
              </w:rPr>
              <w:t xml:space="preserve"> </w:t>
            </w:r>
            <w:r w:rsidRPr="00A51DD5">
              <w:rPr>
                <w:rFonts w:ascii="Times New Roman" w:hAnsi="Times New Roman"/>
                <w:sz w:val="22"/>
                <w:szCs w:val="22"/>
                <w:highlight w:val="yellow"/>
              </w:rPr>
              <w:t>attendance</w:t>
            </w:r>
            <w:r w:rsidRPr="00A51DD5">
              <w:rPr>
                <w:rFonts w:ascii="Times New Roman" w:hAnsi="Times New Roman"/>
                <w:spacing w:val="42"/>
                <w:sz w:val="22"/>
                <w:szCs w:val="22"/>
                <w:highlight w:val="yellow"/>
              </w:rPr>
              <w:t xml:space="preserve"> </w:t>
            </w:r>
            <w:r w:rsidRPr="00A51DD5">
              <w:rPr>
                <w:rFonts w:ascii="Times New Roman" w:hAnsi="Times New Roman"/>
                <w:sz w:val="22"/>
                <w:szCs w:val="22"/>
                <w:highlight w:val="yellow"/>
              </w:rPr>
              <w:t>including,</w:t>
            </w:r>
            <w:r w:rsidRPr="00A51DD5">
              <w:rPr>
                <w:rFonts w:ascii="Times New Roman" w:hAnsi="Times New Roman"/>
                <w:spacing w:val="41"/>
                <w:sz w:val="22"/>
                <w:szCs w:val="22"/>
                <w:highlight w:val="yellow"/>
              </w:rPr>
              <w:t xml:space="preserve"> </w:t>
            </w:r>
            <w:r w:rsidRPr="00A51DD5">
              <w:rPr>
                <w:rFonts w:ascii="Times New Roman" w:hAnsi="Times New Roman"/>
                <w:sz w:val="22"/>
                <w:szCs w:val="22"/>
                <w:highlight w:val="yellow"/>
              </w:rPr>
              <w:t>but</w:t>
            </w:r>
            <w:r w:rsidRPr="00A51DD5">
              <w:rPr>
                <w:rFonts w:ascii="Times New Roman" w:hAnsi="Times New Roman"/>
                <w:spacing w:val="-50"/>
                <w:sz w:val="22"/>
                <w:szCs w:val="22"/>
                <w:highlight w:val="yellow"/>
              </w:rPr>
              <w:t xml:space="preserve"> </w:t>
            </w:r>
            <w:r w:rsidRPr="00A51DD5">
              <w:rPr>
                <w:rFonts w:ascii="Times New Roman" w:hAnsi="Times New Roman"/>
                <w:sz w:val="22"/>
                <w:szCs w:val="22"/>
                <w:highlight w:val="yellow"/>
              </w:rPr>
              <w:t>not</w:t>
            </w:r>
            <w:r w:rsidRPr="00A51DD5">
              <w:rPr>
                <w:rFonts w:ascii="Times New Roman" w:hAnsi="Times New Roman"/>
                <w:spacing w:val="17"/>
                <w:sz w:val="22"/>
                <w:szCs w:val="22"/>
                <w:highlight w:val="yellow"/>
              </w:rPr>
              <w:t xml:space="preserve"> </w:t>
            </w:r>
            <w:r w:rsidRPr="00A51DD5">
              <w:rPr>
                <w:rFonts w:ascii="Times New Roman" w:hAnsi="Times New Roman"/>
                <w:sz w:val="22"/>
                <w:szCs w:val="22"/>
                <w:highlight w:val="yellow"/>
              </w:rPr>
              <w:t>limited</w:t>
            </w:r>
            <w:r w:rsidRPr="00A51DD5">
              <w:rPr>
                <w:rFonts w:ascii="Times New Roman" w:hAnsi="Times New Roman"/>
                <w:spacing w:val="16"/>
                <w:sz w:val="22"/>
                <w:szCs w:val="22"/>
                <w:highlight w:val="yellow"/>
              </w:rPr>
              <w:t xml:space="preserve"> </w:t>
            </w:r>
            <w:r w:rsidRPr="00A51DD5">
              <w:rPr>
                <w:rFonts w:ascii="Times New Roman" w:hAnsi="Times New Roman"/>
                <w:sz w:val="22"/>
                <w:szCs w:val="22"/>
                <w:highlight w:val="yellow"/>
              </w:rPr>
              <w:t>to,</w:t>
            </w:r>
            <w:r w:rsidRPr="00A51DD5">
              <w:rPr>
                <w:rFonts w:ascii="Times New Roman" w:hAnsi="Times New Roman"/>
                <w:spacing w:val="16"/>
                <w:sz w:val="22"/>
                <w:szCs w:val="22"/>
                <w:highlight w:val="yellow"/>
              </w:rPr>
              <w:t xml:space="preserve"> </w:t>
            </w:r>
            <w:r w:rsidRPr="00A51DD5">
              <w:rPr>
                <w:rFonts w:ascii="Times New Roman" w:hAnsi="Times New Roman"/>
                <w:sz w:val="22"/>
                <w:szCs w:val="22"/>
                <w:highlight w:val="yellow"/>
              </w:rPr>
              <w:t>all</w:t>
            </w:r>
            <w:r w:rsidRPr="00A51DD5">
              <w:rPr>
                <w:rFonts w:ascii="Times New Roman" w:hAnsi="Times New Roman"/>
                <w:spacing w:val="16"/>
                <w:sz w:val="22"/>
                <w:szCs w:val="22"/>
                <w:highlight w:val="yellow"/>
              </w:rPr>
              <w:t xml:space="preserve"> </w:t>
            </w:r>
            <w:r w:rsidRPr="00A51DD5">
              <w:rPr>
                <w:rFonts w:ascii="Times New Roman" w:hAnsi="Times New Roman"/>
                <w:sz w:val="22"/>
                <w:szCs w:val="22"/>
                <w:highlight w:val="yellow"/>
              </w:rPr>
              <w:t>traveling</w:t>
            </w:r>
            <w:r w:rsidRPr="00A51DD5">
              <w:rPr>
                <w:rFonts w:ascii="Times New Roman" w:hAnsi="Times New Roman"/>
                <w:spacing w:val="16"/>
                <w:sz w:val="22"/>
                <w:szCs w:val="22"/>
                <w:highlight w:val="yellow"/>
              </w:rPr>
              <w:t xml:space="preserve"> </w:t>
            </w:r>
            <w:r w:rsidRPr="00A51DD5">
              <w:rPr>
                <w:rFonts w:ascii="Times New Roman" w:hAnsi="Times New Roman"/>
                <w:sz w:val="22"/>
                <w:szCs w:val="22"/>
                <w:highlight w:val="yellow"/>
              </w:rPr>
              <w:t>and</w:t>
            </w:r>
            <w:r w:rsidRPr="00A51DD5">
              <w:rPr>
                <w:rFonts w:ascii="Times New Roman" w:hAnsi="Times New Roman"/>
                <w:spacing w:val="15"/>
                <w:sz w:val="22"/>
                <w:szCs w:val="22"/>
                <w:highlight w:val="yellow"/>
              </w:rPr>
              <w:t xml:space="preserve"> </w:t>
            </w:r>
            <w:r w:rsidRPr="00A51DD5">
              <w:rPr>
                <w:rFonts w:ascii="Times New Roman" w:hAnsi="Times New Roman"/>
                <w:sz w:val="22"/>
                <w:szCs w:val="22"/>
                <w:highlight w:val="yellow"/>
              </w:rPr>
              <w:t>board</w:t>
            </w:r>
            <w:r w:rsidRPr="00A51DD5">
              <w:rPr>
                <w:rFonts w:ascii="Times New Roman" w:hAnsi="Times New Roman"/>
                <w:spacing w:val="16"/>
                <w:sz w:val="22"/>
                <w:szCs w:val="22"/>
                <w:highlight w:val="yellow"/>
              </w:rPr>
              <w:t xml:space="preserve"> </w:t>
            </w:r>
            <w:r w:rsidRPr="00A51DD5">
              <w:rPr>
                <w:rFonts w:ascii="Times New Roman" w:hAnsi="Times New Roman"/>
                <w:sz w:val="22"/>
                <w:szCs w:val="22"/>
                <w:highlight w:val="yellow"/>
              </w:rPr>
              <w:t>and</w:t>
            </w:r>
            <w:r w:rsidRPr="00A51DD5">
              <w:rPr>
                <w:rFonts w:ascii="Times New Roman" w:hAnsi="Times New Roman"/>
                <w:spacing w:val="16"/>
                <w:sz w:val="22"/>
                <w:szCs w:val="22"/>
                <w:highlight w:val="yellow"/>
              </w:rPr>
              <w:t xml:space="preserve"> </w:t>
            </w:r>
            <w:r w:rsidRPr="00A51DD5">
              <w:rPr>
                <w:rFonts w:ascii="Times New Roman" w:hAnsi="Times New Roman"/>
                <w:sz w:val="22"/>
                <w:szCs w:val="22"/>
                <w:highlight w:val="yellow"/>
              </w:rPr>
              <w:t>lodging</w:t>
            </w:r>
            <w:r w:rsidRPr="00A51DD5">
              <w:rPr>
                <w:rFonts w:ascii="Times New Roman" w:hAnsi="Times New Roman"/>
                <w:spacing w:val="16"/>
                <w:sz w:val="22"/>
                <w:szCs w:val="22"/>
                <w:highlight w:val="yellow"/>
              </w:rPr>
              <w:t xml:space="preserve"> </w:t>
            </w:r>
            <w:r w:rsidRPr="00A51DD5">
              <w:rPr>
                <w:rFonts w:ascii="Times New Roman" w:hAnsi="Times New Roman"/>
                <w:sz w:val="22"/>
                <w:szCs w:val="22"/>
                <w:highlight w:val="yellow"/>
              </w:rPr>
              <w:t>expenses.</w:t>
            </w:r>
          </w:p>
          <w:p w14:paraId="7BEC81CC" w14:textId="5FF981C2" w:rsidR="00E07433" w:rsidRPr="00A51DD5" w:rsidRDefault="00E07433" w:rsidP="00E07433">
            <w:pPr>
              <w:pStyle w:val="Heading1"/>
              <w:tabs>
                <w:tab w:val="left" w:pos="35"/>
              </w:tabs>
              <w:ind w:left="35" w:hanging="35"/>
              <w:jc w:val="both"/>
              <w:outlineLvl w:val="0"/>
              <w:rPr>
                <w:rFonts w:ascii="Times New Roman" w:hAnsi="Times New Roman" w:cs="Times New Roman"/>
                <w:sz w:val="22"/>
                <w:szCs w:val="22"/>
              </w:rPr>
            </w:pPr>
            <w:r w:rsidRPr="00A51DD5">
              <w:rPr>
                <w:rFonts w:ascii="Times New Roman" w:hAnsi="Times New Roman" w:cs="Times New Roman"/>
                <w:sz w:val="22"/>
                <w:szCs w:val="22"/>
                <w:highlight w:val="yellow"/>
              </w:rPr>
              <w:t xml:space="preserve">(Details of </w:t>
            </w:r>
            <w:proofErr w:type="gramStart"/>
            <w:r w:rsidR="00413583" w:rsidRPr="00A51DD5">
              <w:rPr>
                <w:rFonts w:ascii="Times New Roman" w:hAnsi="Times New Roman" w:cs="Times New Roman"/>
                <w:sz w:val="22"/>
                <w:szCs w:val="22"/>
                <w:highlight w:val="yellow"/>
              </w:rPr>
              <w:t>Travelling</w:t>
            </w:r>
            <w:proofErr w:type="gramEnd"/>
            <w:r w:rsidRPr="00A51DD5">
              <w:rPr>
                <w:rFonts w:ascii="Times New Roman" w:hAnsi="Times New Roman" w:cs="Times New Roman"/>
                <w:sz w:val="22"/>
                <w:szCs w:val="22"/>
                <w:highlight w:val="yellow"/>
              </w:rPr>
              <w:t xml:space="preserve"> expenditure given below)</w:t>
            </w:r>
          </w:p>
          <w:p w14:paraId="3B3C66FF" w14:textId="77777777" w:rsidR="00431710" w:rsidRPr="00A51DD5" w:rsidRDefault="00431710" w:rsidP="00E07433">
            <w:pPr>
              <w:pStyle w:val="Heading1"/>
              <w:tabs>
                <w:tab w:val="left" w:pos="35"/>
              </w:tabs>
              <w:ind w:left="35" w:hanging="35"/>
              <w:jc w:val="both"/>
              <w:outlineLvl w:val="0"/>
              <w:rPr>
                <w:rFonts w:ascii="Times New Roman" w:hAnsi="Times New Roman" w:cs="Times New Roman"/>
                <w:sz w:val="22"/>
                <w:szCs w:val="22"/>
              </w:rPr>
            </w:pPr>
          </w:p>
          <w:p w14:paraId="7B882D4D" w14:textId="77777777" w:rsidR="004F206F" w:rsidRPr="00A51DD5" w:rsidRDefault="004F206F" w:rsidP="004F206F">
            <w:pPr>
              <w:pStyle w:val="BodyTextIndent2"/>
              <w:ind w:left="0"/>
              <w:rPr>
                <w:rFonts w:ascii="Times New Roman" w:hAnsi="Times New Roman" w:cs="Times New Roman"/>
                <w:b/>
                <w:sz w:val="22"/>
                <w:szCs w:val="22"/>
                <w:u w:val="single"/>
              </w:rPr>
            </w:pPr>
            <w:r w:rsidRPr="00A51DD5">
              <w:rPr>
                <w:rFonts w:ascii="Times New Roman" w:hAnsi="Times New Roman" w:cs="Times New Roman"/>
                <w:b/>
                <w:sz w:val="22"/>
                <w:szCs w:val="22"/>
                <w:u w:val="single"/>
              </w:rPr>
              <w:t>Details of travelling expenditure</w:t>
            </w:r>
          </w:p>
          <w:p w14:paraId="323EEBA5" w14:textId="77777777" w:rsidR="004F206F" w:rsidRPr="00A51DD5" w:rsidRDefault="004F206F" w:rsidP="004F206F">
            <w:pPr>
              <w:pStyle w:val="BodyTextIndent2"/>
              <w:spacing w:after="0"/>
              <w:ind w:left="0"/>
              <w:rPr>
                <w:rFonts w:ascii="Times New Roman" w:hAnsi="Times New Roman" w:cs="Times New Roman"/>
                <w:b/>
                <w:sz w:val="22"/>
                <w:szCs w:val="22"/>
              </w:rPr>
            </w:pPr>
            <w:r w:rsidRPr="00A51DD5">
              <w:rPr>
                <w:rFonts w:ascii="Times New Roman" w:hAnsi="Times New Roman" w:cs="Times New Roman"/>
                <w:b/>
                <w:sz w:val="22"/>
                <w:szCs w:val="22"/>
              </w:rPr>
              <w:t xml:space="preserve">INSPECTION COST: </w:t>
            </w:r>
          </w:p>
          <w:p w14:paraId="32E2D868" w14:textId="77777777" w:rsidR="004F206F" w:rsidRPr="00A51DD5" w:rsidRDefault="004F206F" w:rsidP="004F206F">
            <w:pPr>
              <w:pStyle w:val="BodyTextIndent2"/>
              <w:numPr>
                <w:ilvl w:val="0"/>
                <w:numId w:val="9"/>
              </w:numPr>
              <w:suppressAutoHyphens/>
              <w:spacing w:before="120" w:after="0" w:line="240" w:lineRule="auto"/>
              <w:jc w:val="both"/>
              <w:rPr>
                <w:rFonts w:ascii="Times New Roman" w:hAnsi="Times New Roman" w:cs="Times New Roman"/>
                <w:sz w:val="22"/>
                <w:szCs w:val="22"/>
              </w:rPr>
            </w:pPr>
            <w:r w:rsidRPr="00A51DD5">
              <w:rPr>
                <w:rFonts w:ascii="Times New Roman" w:hAnsi="Times New Roman" w:cs="Times New Roman"/>
                <w:sz w:val="22"/>
                <w:szCs w:val="22"/>
              </w:rPr>
              <w:t>Expenses in respect of OPTCL’s representative for witnessing the inspection &amp; testing of the offered equipment/materials at the inspection and testing site.</w:t>
            </w:r>
          </w:p>
          <w:p w14:paraId="4394E1DA" w14:textId="77777777" w:rsidR="004F206F" w:rsidRPr="00A51DD5" w:rsidRDefault="004F206F" w:rsidP="004F206F">
            <w:pPr>
              <w:numPr>
                <w:ilvl w:val="0"/>
                <w:numId w:val="6"/>
              </w:numPr>
              <w:suppressAutoHyphens/>
              <w:ind w:left="1134" w:hanging="425"/>
              <w:jc w:val="both"/>
              <w:rPr>
                <w:rFonts w:ascii="Times New Roman" w:hAnsi="Times New Roman" w:cs="Times New Roman"/>
                <w:sz w:val="22"/>
                <w:szCs w:val="22"/>
              </w:rPr>
            </w:pPr>
            <w:r w:rsidRPr="00A51DD5">
              <w:rPr>
                <w:rFonts w:ascii="Times New Roman" w:hAnsi="Times New Roman" w:cs="Times New Roman"/>
                <w:sz w:val="22"/>
                <w:szCs w:val="22"/>
              </w:rPr>
              <w:t xml:space="preserve">The testing and inspection of the equipment/ materials at manufacturer works are in the scope of work of the Contractor/Supplier. </w:t>
            </w:r>
            <w:r w:rsidRPr="00A51DD5">
              <w:rPr>
                <w:rFonts w:ascii="Times New Roman" w:hAnsi="Times New Roman" w:cs="Times New Roman"/>
                <w:bCs/>
                <w:iCs/>
                <w:sz w:val="22"/>
                <w:szCs w:val="22"/>
              </w:rPr>
              <w:t>Travel Expenses of OPTCL Representative &amp; Third Party Inspecting Agency (TPIA) shall be borne by the Contractor. However the Inspection Fees payable to TPIA will be borne by OPTCL.</w:t>
            </w:r>
          </w:p>
          <w:p w14:paraId="41A93A64" w14:textId="77777777" w:rsidR="004F206F" w:rsidRPr="00A51DD5" w:rsidRDefault="004F206F" w:rsidP="004F206F">
            <w:pPr>
              <w:numPr>
                <w:ilvl w:val="0"/>
                <w:numId w:val="6"/>
              </w:numPr>
              <w:suppressAutoHyphens/>
              <w:ind w:left="1134" w:hanging="425"/>
              <w:jc w:val="both"/>
              <w:rPr>
                <w:rFonts w:ascii="Times New Roman" w:hAnsi="Times New Roman" w:cs="Times New Roman"/>
                <w:sz w:val="22"/>
                <w:szCs w:val="22"/>
              </w:rPr>
            </w:pPr>
            <w:r w:rsidRPr="00A51DD5">
              <w:rPr>
                <w:rFonts w:ascii="Times New Roman" w:hAnsi="Times New Roman" w:cs="Times New Roman"/>
                <w:sz w:val="22"/>
                <w:szCs w:val="22"/>
              </w:rPr>
              <w:t xml:space="preserve">OPTCL inspecting officer and Third Party Inspecting Agency (TPIA), on receipt of offer for inspection from the contractor/supplier, shall proceed to the manufacturer works to witness the Type/Acceptance/Routine test.  </w:t>
            </w:r>
          </w:p>
          <w:p w14:paraId="1431F223" w14:textId="77777777" w:rsidR="004F206F" w:rsidRPr="00A51DD5" w:rsidRDefault="004F206F" w:rsidP="004F206F">
            <w:pPr>
              <w:ind w:left="420"/>
              <w:jc w:val="both"/>
              <w:rPr>
                <w:rFonts w:ascii="Times New Roman" w:hAnsi="Times New Roman" w:cs="Times New Roman"/>
                <w:sz w:val="22"/>
                <w:szCs w:val="22"/>
              </w:rPr>
            </w:pPr>
          </w:p>
          <w:p w14:paraId="5B22DA17" w14:textId="77777777" w:rsidR="004F206F" w:rsidRPr="00A51DD5" w:rsidRDefault="004F206F" w:rsidP="004F206F">
            <w:pPr>
              <w:pStyle w:val="ListParagraph"/>
              <w:numPr>
                <w:ilvl w:val="0"/>
                <w:numId w:val="9"/>
              </w:numPr>
              <w:suppressAutoHyphens/>
              <w:jc w:val="both"/>
              <w:rPr>
                <w:rFonts w:ascii="Times New Roman" w:hAnsi="Times New Roman" w:cs="Times New Roman"/>
                <w:i/>
                <w:sz w:val="22"/>
                <w:szCs w:val="22"/>
              </w:rPr>
            </w:pPr>
            <w:r w:rsidRPr="00A51DD5">
              <w:rPr>
                <w:rFonts w:ascii="Times New Roman" w:hAnsi="Times New Roman" w:cs="Times New Roman"/>
                <w:sz w:val="22"/>
                <w:szCs w:val="22"/>
              </w:rPr>
              <w:t>The travel expenses under the following heads, in respect of OPTCL’s representative and TPIA for witnessing the inspection &amp; testing of the offered equipment/materials at the inspection and testing site, shall be borne by the contractor.</w:t>
            </w:r>
          </w:p>
          <w:p w14:paraId="63159918" w14:textId="77777777" w:rsidR="004F206F" w:rsidRPr="00A51DD5" w:rsidRDefault="004F206F" w:rsidP="004F206F">
            <w:pPr>
              <w:spacing w:before="120"/>
              <w:ind w:firstLine="709"/>
              <w:jc w:val="both"/>
              <w:rPr>
                <w:rFonts w:ascii="Times New Roman" w:hAnsi="Times New Roman" w:cs="Times New Roman"/>
                <w:sz w:val="22"/>
                <w:szCs w:val="22"/>
              </w:rPr>
            </w:pPr>
            <w:r w:rsidRPr="00A51DD5">
              <w:rPr>
                <w:rFonts w:ascii="Times New Roman" w:hAnsi="Times New Roman" w:cs="Times New Roman"/>
                <w:b/>
                <w:sz w:val="22"/>
                <w:szCs w:val="22"/>
              </w:rPr>
              <w:t>a) Hotel Accommodation</w:t>
            </w:r>
            <w:r w:rsidRPr="00A51DD5">
              <w:rPr>
                <w:rFonts w:ascii="Times New Roman" w:hAnsi="Times New Roman" w:cs="Times New Roman"/>
                <w:sz w:val="22"/>
                <w:szCs w:val="22"/>
              </w:rPr>
              <w:t xml:space="preserve">: </w:t>
            </w:r>
          </w:p>
          <w:p w14:paraId="4E9F0768" w14:textId="77777777" w:rsidR="004F206F" w:rsidRPr="00A51DD5" w:rsidRDefault="004F206F" w:rsidP="004F206F">
            <w:pPr>
              <w:numPr>
                <w:ilvl w:val="0"/>
                <w:numId w:val="7"/>
              </w:numPr>
              <w:suppressAutoHyphens/>
              <w:spacing w:before="120"/>
              <w:ind w:left="1418" w:hanging="284"/>
              <w:jc w:val="both"/>
              <w:rPr>
                <w:rFonts w:ascii="Times New Roman" w:hAnsi="Times New Roman" w:cs="Times New Roman"/>
                <w:sz w:val="22"/>
                <w:szCs w:val="22"/>
              </w:rPr>
            </w:pPr>
            <w:r w:rsidRPr="00A51DD5">
              <w:rPr>
                <w:rFonts w:ascii="Times New Roman" w:hAnsi="Times New Roman" w:cs="Times New Roman"/>
                <w:sz w:val="22"/>
                <w:szCs w:val="22"/>
              </w:rPr>
              <w:t>Single room accommodation in 4 star hotel for OPTCL/TPIA inspecting officer, not below the rank of Assistant General Manager (Grade E-6)</w:t>
            </w:r>
            <w:proofErr w:type="gramStart"/>
            <w:r w:rsidRPr="00A51DD5">
              <w:rPr>
                <w:rFonts w:ascii="Times New Roman" w:hAnsi="Times New Roman" w:cs="Times New Roman"/>
                <w:sz w:val="22"/>
                <w:szCs w:val="22"/>
              </w:rPr>
              <w:t>,.</w:t>
            </w:r>
            <w:proofErr w:type="gramEnd"/>
          </w:p>
          <w:p w14:paraId="45EC0AE1" w14:textId="77777777" w:rsidR="004F206F" w:rsidRPr="00A51DD5" w:rsidRDefault="004F206F" w:rsidP="004F206F">
            <w:pPr>
              <w:numPr>
                <w:ilvl w:val="0"/>
                <w:numId w:val="7"/>
              </w:numPr>
              <w:suppressAutoHyphens/>
              <w:ind w:left="1418" w:hanging="284"/>
              <w:jc w:val="both"/>
              <w:rPr>
                <w:rFonts w:ascii="Times New Roman" w:hAnsi="Times New Roman" w:cs="Times New Roman"/>
                <w:sz w:val="22"/>
                <w:szCs w:val="22"/>
              </w:rPr>
            </w:pPr>
            <w:r w:rsidRPr="00A51DD5">
              <w:rPr>
                <w:rFonts w:ascii="Times New Roman" w:hAnsi="Times New Roman" w:cs="Times New Roman"/>
                <w:sz w:val="22"/>
                <w:szCs w:val="22"/>
              </w:rPr>
              <w:t xml:space="preserve">Single room accommodation in 3 star hotel for OPTCL/TPIA inspecting officer of the rank below Assistant General </w:t>
            </w:r>
            <w:proofErr w:type="gramStart"/>
            <w:r w:rsidRPr="00A51DD5">
              <w:rPr>
                <w:rFonts w:ascii="Times New Roman" w:hAnsi="Times New Roman" w:cs="Times New Roman"/>
                <w:sz w:val="22"/>
                <w:szCs w:val="22"/>
              </w:rPr>
              <w:t>Manager(</w:t>
            </w:r>
            <w:proofErr w:type="gramEnd"/>
            <w:r w:rsidRPr="00A51DD5">
              <w:rPr>
                <w:rFonts w:ascii="Times New Roman" w:hAnsi="Times New Roman" w:cs="Times New Roman"/>
                <w:sz w:val="22"/>
                <w:szCs w:val="22"/>
              </w:rPr>
              <w:t>Grade E-6).</w:t>
            </w:r>
          </w:p>
          <w:p w14:paraId="0B6A3B60" w14:textId="77777777" w:rsidR="004F206F" w:rsidRPr="00A51DD5" w:rsidRDefault="004F206F" w:rsidP="004F206F">
            <w:pPr>
              <w:ind w:left="1418"/>
              <w:jc w:val="both"/>
              <w:rPr>
                <w:rFonts w:ascii="Times New Roman" w:hAnsi="Times New Roman" w:cs="Times New Roman"/>
                <w:sz w:val="22"/>
                <w:szCs w:val="22"/>
              </w:rPr>
            </w:pPr>
          </w:p>
          <w:p w14:paraId="057478FE" w14:textId="77777777" w:rsidR="004F206F" w:rsidRPr="00A51DD5" w:rsidRDefault="004F206F" w:rsidP="004F206F">
            <w:pPr>
              <w:ind w:left="709"/>
              <w:jc w:val="both"/>
              <w:rPr>
                <w:rStyle w:val="st"/>
                <w:rFonts w:ascii="Times New Roman" w:hAnsi="Times New Roman" w:cs="Times New Roman"/>
                <w:sz w:val="22"/>
                <w:szCs w:val="22"/>
              </w:rPr>
            </w:pPr>
            <w:r w:rsidRPr="00A51DD5">
              <w:rPr>
                <w:rStyle w:val="st"/>
                <w:rFonts w:ascii="Times New Roman" w:hAnsi="Times New Roman" w:cs="Times New Roman"/>
                <w:b/>
                <w:sz w:val="22"/>
                <w:szCs w:val="22"/>
              </w:rPr>
              <w:t>N.B</w:t>
            </w:r>
            <w:r w:rsidRPr="00A51DD5">
              <w:rPr>
                <w:rStyle w:val="st"/>
                <w:rFonts w:ascii="Times New Roman" w:hAnsi="Times New Roman" w:cs="Times New Roman"/>
                <w:sz w:val="22"/>
                <w:szCs w:val="22"/>
              </w:rPr>
              <w:t xml:space="preserve">.: It is the responsibility of the contractor to arrange the hotel accommodation matching with their inspection and testing schedule. In case of extended duration of inspection or non-availability of the return ticket, Contractor shall arrange for the extended stay of the inspecting officer in the Hotel accordingly. In case, there is no hotel with prescribed standard in and around the place of inspection, the contractor shall suggest alternative suitable arrangement at the time of offer for inspection, which is subjected to acceptability of OPTCL inspecting officer. </w:t>
            </w:r>
          </w:p>
          <w:p w14:paraId="605254B4" w14:textId="77777777" w:rsidR="004F206F" w:rsidRPr="00A51DD5" w:rsidRDefault="004F206F" w:rsidP="004F206F">
            <w:pPr>
              <w:spacing w:before="120"/>
              <w:ind w:firstLine="567"/>
              <w:jc w:val="both"/>
              <w:rPr>
                <w:rStyle w:val="st"/>
                <w:rFonts w:ascii="Times New Roman" w:hAnsi="Times New Roman" w:cs="Times New Roman"/>
                <w:sz w:val="22"/>
                <w:szCs w:val="22"/>
              </w:rPr>
            </w:pPr>
            <w:r w:rsidRPr="00A51DD5">
              <w:rPr>
                <w:rStyle w:val="st"/>
                <w:rFonts w:ascii="Times New Roman" w:hAnsi="Times New Roman" w:cs="Times New Roman"/>
                <w:b/>
                <w:sz w:val="22"/>
                <w:szCs w:val="22"/>
              </w:rPr>
              <w:t>b) Journey of the Inspecting Officer</w:t>
            </w:r>
            <w:r w:rsidRPr="00A51DD5">
              <w:rPr>
                <w:rStyle w:val="st"/>
                <w:rFonts w:ascii="Times New Roman" w:hAnsi="Times New Roman" w:cs="Times New Roman"/>
                <w:sz w:val="22"/>
                <w:szCs w:val="22"/>
              </w:rPr>
              <w:t>:</w:t>
            </w:r>
          </w:p>
          <w:p w14:paraId="51887294" w14:textId="77777777" w:rsidR="004F206F" w:rsidRPr="00A51DD5" w:rsidRDefault="004F206F" w:rsidP="004F206F">
            <w:pPr>
              <w:spacing w:before="120"/>
              <w:ind w:left="1134" w:hanging="567"/>
              <w:jc w:val="both"/>
              <w:rPr>
                <w:rStyle w:val="st"/>
                <w:rFonts w:ascii="Times New Roman" w:hAnsi="Times New Roman" w:cs="Times New Roman"/>
                <w:sz w:val="22"/>
                <w:szCs w:val="22"/>
              </w:rPr>
            </w:pPr>
            <w:r w:rsidRPr="00A51DD5">
              <w:rPr>
                <w:rStyle w:val="st"/>
                <w:rFonts w:ascii="Times New Roman" w:hAnsi="Times New Roman" w:cs="Times New Roman"/>
                <w:sz w:val="22"/>
                <w:szCs w:val="22"/>
              </w:rPr>
              <w:t>(</w:t>
            </w:r>
            <w:proofErr w:type="spellStart"/>
            <w:r w:rsidRPr="00A51DD5">
              <w:rPr>
                <w:rStyle w:val="st"/>
                <w:rFonts w:ascii="Times New Roman" w:hAnsi="Times New Roman" w:cs="Times New Roman"/>
                <w:sz w:val="22"/>
                <w:szCs w:val="22"/>
              </w:rPr>
              <w:t>i</w:t>
            </w:r>
            <w:proofErr w:type="spellEnd"/>
            <w:r w:rsidRPr="00A51DD5">
              <w:rPr>
                <w:rStyle w:val="st"/>
                <w:rFonts w:ascii="Times New Roman" w:hAnsi="Times New Roman" w:cs="Times New Roman"/>
                <w:sz w:val="22"/>
                <w:szCs w:val="22"/>
              </w:rPr>
              <w:t>)</w:t>
            </w:r>
            <w:r w:rsidRPr="00A51DD5">
              <w:rPr>
                <w:rStyle w:val="st"/>
                <w:rFonts w:ascii="Times New Roman" w:hAnsi="Times New Roman" w:cs="Times New Roman"/>
                <w:i/>
                <w:sz w:val="22"/>
                <w:szCs w:val="22"/>
              </w:rPr>
              <w:t xml:space="preserve"> </w:t>
            </w:r>
            <w:r w:rsidRPr="00A51DD5">
              <w:rPr>
                <w:rStyle w:val="st"/>
                <w:rFonts w:ascii="Times New Roman" w:hAnsi="Times New Roman" w:cs="Times New Roman"/>
                <w:sz w:val="22"/>
                <w:szCs w:val="22"/>
              </w:rPr>
              <w:tab/>
              <w:t xml:space="preserve">To and fro travel expenditure from the Head Quarters of the inspecting officer to the place of inspection/testing shall be borne by the contractor as per the following. </w:t>
            </w:r>
          </w:p>
          <w:p w14:paraId="7AA074E6" w14:textId="77777777" w:rsidR="004F206F" w:rsidRPr="00A51DD5" w:rsidRDefault="004F206F" w:rsidP="004F206F">
            <w:pPr>
              <w:numPr>
                <w:ilvl w:val="0"/>
                <w:numId w:val="8"/>
              </w:numPr>
              <w:suppressAutoHyphens/>
              <w:ind w:left="1560" w:hanging="426"/>
              <w:jc w:val="both"/>
              <w:rPr>
                <w:rStyle w:val="st"/>
                <w:rFonts w:ascii="Times New Roman" w:hAnsi="Times New Roman" w:cs="Times New Roman"/>
                <w:sz w:val="22"/>
                <w:szCs w:val="22"/>
              </w:rPr>
            </w:pPr>
            <w:r w:rsidRPr="00A51DD5">
              <w:rPr>
                <w:rStyle w:val="st"/>
                <w:rFonts w:ascii="Times New Roman" w:hAnsi="Times New Roman" w:cs="Times New Roman"/>
                <w:sz w:val="22"/>
                <w:szCs w:val="22"/>
              </w:rPr>
              <w:t>Journey from the Head Quarters to the nearest Airport by train (</w:t>
            </w:r>
            <w:proofErr w:type="spellStart"/>
            <w:r w:rsidRPr="00A51DD5">
              <w:rPr>
                <w:rStyle w:val="st"/>
                <w:rFonts w:ascii="Times New Roman" w:hAnsi="Times New Roman" w:cs="Times New Roman"/>
                <w:sz w:val="22"/>
                <w:szCs w:val="22"/>
              </w:rPr>
              <w:t>Ist</w:t>
            </w:r>
            <w:proofErr w:type="spellEnd"/>
            <w:r w:rsidRPr="00A51DD5">
              <w:rPr>
                <w:rStyle w:val="st"/>
                <w:rFonts w:ascii="Times New Roman" w:hAnsi="Times New Roman" w:cs="Times New Roman"/>
                <w:sz w:val="22"/>
                <w:szCs w:val="22"/>
              </w:rPr>
              <w:t>/</w:t>
            </w:r>
            <w:proofErr w:type="spellStart"/>
            <w:r w:rsidRPr="00A51DD5">
              <w:rPr>
                <w:rStyle w:val="st"/>
                <w:rFonts w:ascii="Times New Roman" w:hAnsi="Times New Roman" w:cs="Times New Roman"/>
                <w:sz w:val="22"/>
                <w:szCs w:val="22"/>
              </w:rPr>
              <w:t>IInd</w:t>
            </w:r>
            <w:proofErr w:type="spellEnd"/>
            <w:r w:rsidRPr="00A51DD5">
              <w:rPr>
                <w:rStyle w:val="st"/>
                <w:rFonts w:ascii="Times New Roman" w:hAnsi="Times New Roman" w:cs="Times New Roman"/>
                <w:sz w:val="22"/>
                <w:szCs w:val="22"/>
              </w:rPr>
              <w:t xml:space="preserve"> A/C) or Taxi (A/C).</w:t>
            </w:r>
          </w:p>
          <w:p w14:paraId="78B19349" w14:textId="77777777" w:rsidR="004F206F" w:rsidRDefault="004F206F" w:rsidP="004F206F">
            <w:pPr>
              <w:numPr>
                <w:ilvl w:val="0"/>
                <w:numId w:val="8"/>
              </w:numPr>
              <w:suppressAutoHyphens/>
              <w:ind w:left="1560" w:hanging="426"/>
              <w:jc w:val="both"/>
              <w:rPr>
                <w:rStyle w:val="st"/>
                <w:rFonts w:ascii="Times New Roman" w:hAnsi="Times New Roman" w:cs="Times New Roman"/>
                <w:sz w:val="22"/>
                <w:szCs w:val="22"/>
              </w:rPr>
            </w:pPr>
            <w:r w:rsidRPr="00A51DD5">
              <w:rPr>
                <w:rStyle w:val="st"/>
                <w:rFonts w:ascii="Times New Roman" w:hAnsi="Times New Roman" w:cs="Times New Roman"/>
                <w:sz w:val="22"/>
                <w:szCs w:val="22"/>
              </w:rPr>
              <w:lastRenderedPageBreak/>
              <w:t>Journey from destination Airport to the place of inspection/testing by train (</w:t>
            </w:r>
            <w:proofErr w:type="spellStart"/>
            <w:r w:rsidRPr="00A51DD5">
              <w:rPr>
                <w:rStyle w:val="st"/>
                <w:rFonts w:ascii="Times New Roman" w:hAnsi="Times New Roman" w:cs="Times New Roman"/>
                <w:sz w:val="22"/>
                <w:szCs w:val="22"/>
              </w:rPr>
              <w:t>Ist</w:t>
            </w:r>
            <w:proofErr w:type="spellEnd"/>
            <w:r w:rsidRPr="00A51DD5">
              <w:rPr>
                <w:rStyle w:val="st"/>
                <w:rFonts w:ascii="Times New Roman" w:hAnsi="Times New Roman" w:cs="Times New Roman"/>
                <w:sz w:val="22"/>
                <w:szCs w:val="22"/>
              </w:rPr>
              <w:t>/</w:t>
            </w:r>
            <w:proofErr w:type="spellStart"/>
            <w:r w:rsidRPr="00A51DD5">
              <w:rPr>
                <w:rStyle w:val="st"/>
                <w:rFonts w:ascii="Times New Roman" w:hAnsi="Times New Roman" w:cs="Times New Roman"/>
                <w:sz w:val="22"/>
                <w:szCs w:val="22"/>
              </w:rPr>
              <w:t>IInd</w:t>
            </w:r>
            <w:proofErr w:type="spellEnd"/>
            <w:r w:rsidRPr="00A51DD5">
              <w:rPr>
                <w:rStyle w:val="st"/>
                <w:rFonts w:ascii="Times New Roman" w:hAnsi="Times New Roman" w:cs="Times New Roman"/>
                <w:sz w:val="22"/>
                <w:szCs w:val="22"/>
              </w:rPr>
              <w:t xml:space="preserve"> A/C) or Taxi (A/C). </w:t>
            </w:r>
          </w:p>
          <w:p w14:paraId="4F6C61E9" w14:textId="77777777" w:rsidR="004F206F" w:rsidRPr="00A51DD5" w:rsidRDefault="004F206F" w:rsidP="004F206F">
            <w:pPr>
              <w:numPr>
                <w:ilvl w:val="0"/>
                <w:numId w:val="8"/>
              </w:numPr>
              <w:suppressAutoHyphens/>
              <w:ind w:left="1560" w:hanging="426"/>
              <w:jc w:val="both"/>
              <w:rPr>
                <w:rStyle w:val="st"/>
                <w:rFonts w:ascii="Times New Roman" w:hAnsi="Times New Roman" w:cs="Times New Roman"/>
                <w:sz w:val="22"/>
                <w:szCs w:val="22"/>
              </w:rPr>
            </w:pPr>
            <w:r w:rsidRPr="00A51DD5">
              <w:rPr>
                <w:rStyle w:val="st"/>
                <w:rFonts w:ascii="Times New Roman" w:hAnsi="Times New Roman" w:cs="Times New Roman"/>
                <w:sz w:val="22"/>
                <w:szCs w:val="22"/>
              </w:rPr>
              <w:t>For train journey, inspecting officer, not below the rank of Assistant General Manager shall be provided with 1</w:t>
            </w:r>
            <w:r w:rsidRPr="00A51DD5">
              <w:rPr>
                <w:rStyle w:val="st"/>
                <w:rFonts w:ascii="Times New Roman" w:hAnsi="Times New Roman" w:cs="Times New Roman"/>
                <w:sz w:val="22"/>
                <w:szCs w:val="22"/>
                <w:vertAlign w:val="superscript"/>
              </w:rPr>
              <w:t>st</w:t>
            </w:r>
            <w:r w:rsidRPr="00A51DD5">
              <w:rPr>
                <w:rStyle w:val="st"/>
                <w:rFonts w:ascii="Times New Roman" w:hAnsi="Times New Roman" w:cs="Times New Roman"/>
                <w:sz w:val="22"/>
                <w:szCs w:val="22"/>
              </w:rPr>
              <w:t xml:space="preserve"> class AC ticket and inspecting officer below the rank of Assistant General Manager shall be provided with 2</w:t>
            </w:r>
            <w:r w:rsidRPr="00A51DD5">
              <w:rPr>
                <w:rStyle w:val="st"/>
                <w:rFonts w:ascii="Times New Roman" w:hAnsi="Times New Roman" w:cs="Times New Roman"/>
                <w:sz w:val="22"/>
                <w:szCs w:val="22"/>
                <w:vertAlign w:val="superscript"/>
              </w:rPr>
              <w:t>nd</w:t>
            </w:r>
            <w:r w:rsidRPr="00A51DD5">
              <w:rPr>
                <w:rStyle w:val="st"/>
                <w:rFonts w:ascii="Times New Roman" w:hAnsi="Times New Roman" w:cs="Times New Roman"/>
                <w:sz w:val="22"/>
                <w:szCs w:val="22"/>
              </w:rPr>
              <w:t xml:space="preserve"> class AC ticket. </w:t>
            </w:r>
          </w:p>
          <w:p w14:paraId="0BF5145E" w14:textId="77777777" w:rsidR="004F206F" w:rsidRPr="00A51DD5" w:rsidRDefault="004F206F" w:rsidP="004F206F">
            <w:pPr>
              <w:spacing w:before="120"/>
              <w:ind w:left="1134" w:hanging="567"/>
              <w:jc w:val="both"/>
              <w:rPr>
                <w:rStyle w:val="st"/>
                <w:rFonts w:ascii="Times New Roman" w:hAnsi="Times New Roman" w:cs="Times New Roman"/>
                <w:sz w:val="22"/>
                <w:szCs w:val="22"/>
              </w:rPr>
            </w:pPr>
            <w:r w:rsidRPr="00A51DD5">
              <w:rPr>
                <w:rStyle w:val="st"/>
                <w:rFonts w:ascii="Times New Roman" w:hAnsi="Times New Roman" w:cs="Times New Roman"/>
                <w:sz w:val="22"/>
                <w:szCs w:val="22"/>
              </w:rPr>
              <w:t xml:space="preserve">(ii) </w:t>
            </w:r>
            <w:r w:rsidRPr="00A51DD5">
              <w:rPr>
                <w:rStyle w:val="st"/>
                <w:rFonts w:ascii="Times New Roman" w:hAnsi="Times New Roman" w:cs="Times New Roman"/>
                <w:sz w:val="22"/>
                <w:szCs w:val="22"/>
              </w:rPr>
              <w:tab/>
              <w:t xml:space="preserve">Booking/cancellation of Air-ticket / Train-ticket is the responsibility of the contractor. </w:t>
            </w:r>
          </w:p>
          <w:p w14:paraId="541B2321" w14:textId="77777777" w:rsidR="004F206F" w:rsidRPr="00A51DD5" w:rsidRDefault="004F206F" w:rsidP="004F206F">
            <w:pPr>
              <w:spacing w:before="120"/>
              <w:ind w:left="1134" w:hanging="567"/>
              <w:jc w:val="both"/>
              <w:rPr>
                <w:rStyle w:val="st"/>
                <w:rFonts w:ascii="Times New Roman" w:hAnsi="Times New Roman" w:cs="Times New Roman"/>
                <w:i/>
                <w:sz w:val="22"/>
                <w:szCs w:val="22"/>
              </w:rPr>
            </w:pPr>
            <w:r w:rsidRPr="00A51DD5">
              <w:rPr>
                <w:rStyle w:val="st"/>
                <w:rFonts w:ascii="Times New Roman" w:hAnsi="Times New Roman" w:cs="Times New Roman"/>
                <w:sz w:val="22"/>
                <w:szCs w:val="22"/>
              </w:rPr>
              <w:t xml:space="preserve">(iii) </w:t>
            </w:r>
            <w:r w:rsidRPr="00A51DD5">
              <w:rPr>
                <w:rStyle w:val="st"/>
                <w:rFonts w:ascii="Times New Roman" w:hAnsi="Times New Roman" w:cs="Times New Roman"/>
                <w:sz w:val="22"/>
                <w:szCs w:val="22"/>
              </w:rPr>
              <w:tab/>
              <w:t>Moreover, if during the journey there is an unavoidable necessity for intermediate travel by road/ waterway/sea-route, the contractor/supplier shall provide suitable conveyance to the inspecting officer for travel this stretch of journey or bear the cost towards this. Any such possibilities shall be duly</w:t>
            </w:r>
            <w:r w:rsidRPr="00A51DD5">
              <w:rPr>
                <w:rStyle w:val="st"/>
                <w:rFonts w:ascii="Times New Roman" w:hAnsi="Times New Roman" w:cs="Times New Roman"/>
                <w:i/>
                <w:sz w:val="22"/>
                <w:szCs w:val="22"/>
              </w:rPr>
              <w:t xml:space="preserve"> intimated to OPTCL at the time of their offer for inspection. </w:t>
            </w:r>
          </w:p>
          <w:p w14:paraId="301F7FAE" w14:textId="77777777" w:rsidR="004F206F" w:rsidRPr="00A51DD5" w:rsidRDefault="004F206F" w:rsidP="004F206F">
            <w:pPr>
              <w:spacing w:before="120"/>
              <w:ind w:left="1134" w:hanging="567"/>
              <w:jc w:val="both"/>
              <w:rPr>
                <w:rStyle w:val="st"/>
                <w:rFonts w:ascii="Times New Roman" w:hAnsi="Times New Roman" w:cs="Times New Roman"/>
                <w:sz w:val="22"/>
                <w:szCs w:val="22"/>
              </w:rPr>
            </w:pPr>
            <w:r w:rsidRPr="00A51DD5">
              <w:rPr>
                <w:rStyle w:val="st"/>
                <w:rFonts w:ascii="Times New Roman" w:hAnsi="Times New Roman" w:cs="Times New Roman"/>
                <w:b/>
                <w:sz w:val="22"/>
                <w:szCs w:val="22"/>
              </w:rPr>
              <w:t>c) Local Conveyance</w:t>
            </w:r>
            <w:r w:rsidRPr="00A51DD5">
              <w:rPr>
                <w:rStyle w:val="st"/>
                <w:rFonts w:ascii="Times New Roman" w:hAnsi="Times New Roman" w:cs="Times New Roman"/>
                <w:sz w:val="22"/>
                <w:szCs w:val="22"/>
              </w:rPr>
              <w:t>:</w:t>
            </w:r>
          </w:p>
          <w:p w14:paraId="4372161F" w14:textId="77777777" w:rsidR="004F206F" w:rsidRPr="00A51DD5" w:rsidRDefault="004F206F" w:rsidP="004F206F">
            <w:pPr>
              <w:spacing w:before="120"/>
              <w:ind w:left="567"/>
              <w:jc w:val="both"/>
              <w:rPr>
                <w:rStyle w:val="st"/>
                <w:rFonts w:ascii="Times New Roman" w:hAnsi="Times New Roman" w:cs="Times New Roman"/>
                <w:sz w:val="22"/>
                <w:szCs w:val="22"/>
              </w:rPr>
            </w:pPr>
            <w:r w:rsidRPr="00A51DD5">
              <w:rPr>
                <w:rStyle w:val="st"/>
                <w:rFonts w:ascii="Times New Roman" w:hAnsi="Times New Roman" w:cs="Times New Roman"/>
                <w:sz w:val="22"/>
                <w:szCs w:val="22"/>
              </w:rPr>
              <w:t xml:space="preserve">Local journey for the inspecting officer between Hotel and the place of the inspection/testing site, Air-conditioned four wheeler vehicles in good condition shall be provided by the contractor. </w:t>
            </w:r>
          </w:p>
          <w:p w14:paraId="0AC769EC" w14:textId="77777777" w:rsidR="004F206F" w:rsidRPr="00A51DD5" w:rsidRDefault="004F206F" w:rsidP="004F206F">
            <w:pPr>
              <w:spacing w:before="120"/>
              <w:ind w:firstLine="567"/>
              <w:jc w:val="both"/>
              <w:rPr>
                <w:rStyle w:val="st"/>
                <w:rFonts w:ascii="Times New Roman" w:hAnsi="Times New Roman" w:cs="Times New Roman"/>
                <w:b/>
                <w:sz w:val="22"/>
                <w:szCs w:val="22"/>
              </w:rPr>
            </w:pPr>
            <w:r w:rsidRPr="00A51DD5">
              <w:rPr>
                <w:rStyle w:val="st"/>
                <w:rFonts w:ascii="Times New Roman" w:hAnsi="Times New Roman" w:cs="Times New Roman"/>
                <w:b/>
                <w:i/>
                <w:sz w:val="22"/>
                <w:szCs w:val="22"/>
              </w:rPr>
              <w:t xml:space="preserve"> </w:t>
            </w:r>
            <w:r w:rsidRPr="00A51DD5">
              <w:rPr>
                <w:rStyle w:val="st"/>
                <w:rFonts w:ascii="Times New Roman" w:hAnsi="Times New Roman" w:cs="Times New Roman"/>
                <w:b/>
                <w:sz w:val="22"/>
                <w:szCs w:val="22"/>
              </w:rPr>
              <w:t>d)  Other Important Information:</w:t>
            </w:r>
          </w:p>
          <w:p w14:paraId="1F37413A" w14:textId="77777777" w:rsidR="004F206F" w:rsidRPr="00A51DD5" w:rsidRDefault="004F206F" w:rsidP="004F206F">
            <w:pPr>
              <w:ind w:left="1276" w:hanging="567"/>
              <w:jc w:val="both"/>
              <w:rPr>
                <w:rStyle w:val="st"/>
                <w:rFonts w:ascii="Times New Roman" w:hAnsi="Times New Roman" w:cs="Times New Roman"/>
                <w:sz w:val="22"/>
                <w:szCs w:val="22"/>
              </w:rPr>
            </w:pPr>
            <w:r w:rsidRPr="00A51DD5">
              <w:rPr>
                <w:rStyle w:val="st"/>
                <w:rFonts w:ascii="Times New Roman" w:hAnsi="Times New Roman" w:cs="Times New Roman"/>
                <w:sz w:val="22"/>
                <w:szCs w:val="22"/>
              </w:rPr>
              <w:t>(</w:t>
            </w:r>
            <w:proofErr w:type="spellStart"/>
            <w:r w:rsidRPr="00A51DD5">
              <w:rPr>
                <w:rStyle w:val="st"/>
                <w:rFonts w:ascii="Times New Roman" w:hAnsi="Times New Roman" w:cs="Times New Roman"/>
                <w:sz w:val="22"/>
                <w:szCs w:val="22"/>
              </w:rPr>
              <w:t>i</w:t>
            </w:r>
            <w:proofErr w:type="spellEnd"/>
            <w:r w:rsidRPr="00A51DD5">
              <w:rPr>
                <w:rStyle w:val="st"/>
                <w:rFonts w:ascii="Times New Roman" w:hAnsi="Times New Roman" w:cs="Times New Roman"/>
                <w:sz w:val="22"/>
                <w:szCs w:val="22"/>
              </w:rPr>
              <w:t>)</w:t>
            </w:r>
            <w:r w:rsidRPr="00A51DD5">
              <w:rPr>
                <w:rStyle w:val="st"/>
                <w:rFonts w:ascii="Times New Roman" w:hAnsi="Times New Roman" w:cs="Times New Roman"/>
                <w:i/>
                <w:sz w:val="22"/>
                <w:szCs w:val="22"/>
              </w:rPr>
              <w:t xml:space="preserve"> </w:t>
            </w:r>
            <w:r w:rsidRPr="00A51DD5">
              <w:rPr>
                <w:rStyle w:val="st"/>
                <w:rFonts w:ascii="Times New Roman" w:hAnsi="Times New Roman" w:cs="Times New Roman"/>
                <w:sz w:val="22"/>
                <w:szCs w:val="22"/>
              </w:rPr>
              <w:tab/>
              <w:t xml:space="preserve">All the above expenses shall be deemed to be included in the bidder’s quoted price for that supply item. Bidder shall not be eligible to raise any extra claim in this regard. </w:t>
            </w:r>
          </w:p>
          <w:p w14:paraId="25CE1448" w14:textId="77777777" w:rsidR="004F206F" w:rsidRPr="00A51DD5" w:rsidRDefault="004F206F" w:rsidP="004F206F">
            <w:pPr>
              <w:ind w:left="1276" w:hanging="567"/>
              <w:jc w:val="both"/>
              <w:rPr>
                <w:rStyle w:val="st"/>
                <w:rFonts w:ascii="Times New Roman" w:hAnsi="Times New Roman" w:cs="Times New Roman"/>
                <w:sz w:val="22"/>
                <w:szCs w:val="22"/>
              </w:rPr>
            </w:pPr>
            <w:r w:rsidRPr="00A51DD5">
              <w:rPr>
                <w:rStyle w:val="st"/>
                <w:rFonts w:ascii="Times New Roman" w:hAnsi="Times New Roman" w:cs="Times New Roman"/>
                <w:sz w:val="22"/>
                <w:szCs w:val="22"/>
              </w:rPr>
              <w:t xml:space="preserve">(ii) </w:t>
            </w:r>
            <w:r w:rsidRPr="00A51DD5">
              <w:rPr>
                <w:rStyle w:val="st"/>
                <w:rFonts w:ascii="Times New Roman" w:hAnsi="Times New Roman" w:cs="Times New Roman"/>
                <w:sz w:val="22"/>
                <w:szCs w:val="22"/>
              </w:rPr>
              <w:tab/>
              <w:t xml:space="preserve">Contractor may assume that only in 40% of the inspection and testing offer cases, OPTCL/TPIA inspecting officer (not below the rank of Assistant General Manager) will witness the inspection and testing. </w:t>
            </w:r>
          </w:p>
          <w:p w14:paraId="6DECC933" w14:textId="77777777" w:rsidR="004F206F" w:rsidRPr="00A51DD5" w:rsidRDefault="004F206F" w:rsidP="004F206F">
            <w:pPr>
              <w:ind w:left="1276" w:hanging="567"/>
              <w:jc w:val="both"/>
              <w:rPr>
                <w:rStyle w:val="st"/>
                <w:rFonts w:ascii="Times New Roman" w:hAnsi="Times New Roman" w:cs="Times New Roman"/>
                <w:sz w:val="22"/>
                <w:szCs w:val="22"/>
              </w:rPr>
            </w:pPr>
            <w:r w:rsidRPr="00A51DD5">
              <w:rPr>
                <w:rStyle w:val="st"/>
                <w:rFonts w:ascii="Times New Roman" w:hAnsi="Times New Roman" w:cs="Times New Roman"/>
                <w:sz w:val="22"/>
                <w:szCs w:val="22"/>
              </w:rPr>
              <w:t xml:space="preserve">(iii) </w:t>
            </w:r>
            <w:r w:rsidRPr="00A51DD5">
              <w:rPr>
                <w:rStyle w:val="st"/>
                <w:rFonts w:ascii="Times New Roman" w:hAnsi="Times New Roman" w:cs="Times New Roman"/>
                <w:sz w:val="22"/>
                <w:szCs w:val="22"/>
              </w:rPr>
              <w:tab/>
              <w:t xml:space="preserve">In case of inspection and testing of some critical equipment/materials like Power Transformers, </w:t>
            </w:r>
            <w:r w:rsidRPr="00A51DD5">
              <w:rPr>
                <w:rFonts w:ascii="Times New Roman" w:hAnsi="Times New Roman" w:cs="Times New Roman"/>
                <w:bCs/>
                <w:sz w:val="22"/>
                <w:szCs w:val="22"/>
              </w:rPr>
              <w:t>CT, PT, Breakers,</w:t>
            </w:r>
            <w:r w:rsidRPr="00A51DD5">
              <w:rPr>
                <w:rStyle w:val="st"/>
                <w:rFonts w:ascii="Times New Roman" w:hAnsi="Times New Roman" w:cs="Times New Roman"/>
                <w:sz w:val="22"/>
                <w:szCs w:val="22"/>
              </w:rPr>
              <w:t xml:space="preserve"> S/S Automation Equipment and Cable, OPTCL may depute more than one inspecting officer. </w:t>
            </w:r>
            <w:r w:rsidRPr="00A51DD5">
              <w:rPr>
                <w:rStyle w:val="st"/>
                <w:rFonts w:ascii="Times New Roman" w:hAnsi="Times New Roman" w:cs="Times New Roman"/>
                <w:sz w:val="22"/>
                <w:szCs w:val="22"/>
              </w:rPr>
              <w:tab/>
            </w:r>
            <w:r w:rsidRPr="00A51DD5">
              <w:rPr>
                <w:rStyle w:val="st"/>
                <w:rFonts w:ascii="Times New Roman" w:hAnsi="Times New Roman" w:cs="Times New Roman"/>
                <w:sz w:val="22"/>
                <w:szCs w:val="22"/>
              </w:rPr>
              <w:tab/>
            </w:r>
            <w:r w:rsidRPr="00A51DD5">
              <w:rPr>
                <w:rStyle w:val="st"/>
                <w:rFonts w:ascii="Times New Roman" w:hAnsi="Times New Roman" w:cs="Times New Roman"/>
                <w:sz w:val="22"/>
                <w:szCs w:val="22"/>
              </w:rPr>
              <w:tab/>
            </w:r>
          </w:p>
          <w:p w14:paraId="2FEF8876" w14:textId="77777777" w:rsidR="004F206F" w:rsidRPr="00A51DD5" w:rsidRDefault="004F206F" w:rsidP="004F206F">
            <w:pPr>
              <w:ind w:left="1276" w:hanging="567"/>
              <w:jc w:val="both"/>
              <w:rPr>
                <w:rStyle w:val="st"/>
                <w:rFonts w:ascii="Times New Roman" w:hAnsi="Times New Roman" w:cs="Times New Roman"/>
                <w:sz w:val="22"/>
                <w:szCs w:val="22"/>
              </w:rPr>
            </w:pPr>
            <w:r w:rsidRPr="00A51DD5">
              <w:rPr>
                <w:rStyle w:val="st"/>
                <w:rFonts w:ascii="Times New Roman" w:hAnsi="Times New Roman" w:cs="Times New Roman"/>
                <w:sz w:val="22"/>
                <w:szCs w:val="22"/>
              </w:rPr>
              <w:t xml:space="preserve">(iv)  Contractor shall judiciously plan the inspection/testing schedule and place of inspection/testing, so that optimum number of inspection/testing and minimum time shall be required to cover all the equipment/materials of the relevant contract package. </w:t>
            </w:r>
          </w:p>
          <w:p w14:paraId="5D4E7E28" w14:textId="2B7D5EE2" w:rsidR="00431710" w:rsidRPr="00A51DD5" w:rsidRDefault="004F206F" w:rsidP="00413583">
            <w:pPr>
              <w:pStyle w:val="Heading1"/>
              <w:ind w:left="1168" w:hanging="425"/>
              <w:jc w:val="both"/>
              <w:outlineLvl w:val="0"/>
              <w:rPr>
                <w:rFonts w:ascii="Times New Roman" w:hAnsi="Times New Roman" w:cs="Times New Roman"/>
                <w:sz w:val="22"/>
                <w:szCs w:val="22"/>
              </w:rPr>
            </w:pPr>
            <w:r w:rsidRPr="00A51DD5">
              <w:rPr>
                <w:rStyle w:val="st"/>
                <w:rFonts w:ascii="Times New Roman" w:hAnsi="Times New Roman" w:cs="Times New Roman"/>
                <w:sz w:val="22"/>
                <w:szCs w:val="22"/>
              </w:rPr>
              <w:t xml:space="preserve">(v) </w:t>
            </w:r>
            <w:r w:rsidRPr="00A51DD5">
              <w:rPr>
                <w:rStyle w:val="st"/>
                <w:rFonts w:ascii="Times New Roman" w:hAnsi="Times New Roman" w:cs="Times New Roman"/>
                <w:sz w:val="22"/>
                <w:szCs w:val="22"/>
              </w:rPr>
              <w:tab/>
            </w:r>
            <w:r w:rsidRPr="00A51DD5">
              <w:rPr>
                <w:rStyle w:val="st"/>
                <w:rFonts w:ascii="Times New Roman" w:hAnsi="Times New Roman" w:cs="Times New Roman"/>
                <w:b w:val="0"/>
                <w:sz w:val="22"/>
                <w:szCs w:val="22"/>
              </w:rPr>
              <w:t>It shall be the responsibility of the Contractor to organize the above tour related matters of OPTCL inspecting officer including the matters related to overseas inspection/testing, if</w:t>
            </w:r>
            <w:r w:rsidRPr="00A51DD5">
              <w:rPr>
                <w:rStyle w:val="st"/>
                <w:rFonts w:ascii="Times New Roman" w:hAnsi="Times New Roman" w:cs="Times New Roman"/>
                <w:sz w:val="22"/>
                <w:szCs w:val="22"/>
              </w:rPr>
              <w:t xml:space="preserve"> any</w:t>
            </w:r>
            <w:r w:rsidR="00413583" w:rsidRPr="00A51DD5">
              <w:rPr>
                <w:rStyle w:val="st"/>
                <w:rFonts w:ascii="Times New Roman" w:hAnsi="Times New Roman" w:cs="Times New Roman"/>
                <w:sz w:val="22"/>
                <w:szCs w:val="22"/>
              </w:rPr>
              <w:t>.</w:t>
            </w:r>
          </w:p>
        </w:tc>
      </w:tr>
      <w:tr w:rsidR="006308B4" w:rsidRPr="00A51DD5" w14:paraId="09C622C6" w14:textId="77777777" w:rsidTr="00DB5B7A">
        <w:trPr>
          <w:trHeight w:val="1002"/>
        </w:trPr>
        <w:tc>
          <w:tcPr>
            <w:tcW w:w="988" w:type="dxa"/>
          </w:tcPr>
          <w:p w14:paraId="2B88DA66" w14:textId="1130AA20" w:rsidR="006308B4" w:rsidRPr="00A51DD5" w:rsidRDefault="006308B4" w:rsidP="00B647A4">
            <w:pPr>
              <w:jc w:val="center"/>
              <w:rPr>
                <w:rFonts w:ascii="Times New Roman" w:hAnsi="Times New Roman" w:cs="Times New Roman"/>
                <w:sz w:val="22"/>
                <w:szCs w:val="22"/>
              </w:rPr>
            </w:pPr>
            <w:r w:rsidRPr="00A51DD5">
              <w:rPr>
                <w:rFonts w:ascii="Times New Roman" w:hAnsi="Times New Roman" w:cs="Times New Roman"/>
                <w:sz w:val="22"/>
                <w:szCs w:val="22"/>
              </w:rPr>
              <w:lastRenderedPageBreak/>
              <w:t>39</w:t>
            </w:r>
          </w:p>
        </w:tc>
        <w:tc>
          <w:tcPr>
            <w:tcW w:w="1984" w:type="dxa"/>
          </w:tcPr>
          <w:p w14:paraId="3C2F5425" w14:textId="42B30796" w:rsidR="006308B4" w:rsidRPr="00A51DD5" w:rsidRDefault="00431710" w:rsidP="00B647A4">
            <w:pPr>
              <w:rPr>
                <w:rFonts w:ascii="Times New Roman" w:hAnsi="Times New Roman" w:cs="Times New Roman"/>
                <w:sz w:val="22"/>
                <w:szCs w:val="22"/>
              </w:rPr>
            </w:pPr>
            <w:r w:rsidRPr="00A51DD5">
              <w:rPr>
                <w:rFonts w:ascii="Times New Roman" w:hAnsi="Times New Roman" w:cs="Times New Roman"/>
                <w:sz w:val="22"/>
                <w:szCs w:val="22"/>
              </w:rPr>
              <w:t>Appendix to SCC</w:t>
            </w:r>
          </w:p>
        </w:tc>
        <w:tc>
          <w:tcPr>
            <w:tcW w:w="7109" w:type="dxa"/>
          </w:tcPr>
          <w:p w14:paraId="7EBBE827" w14:textId="7F6853DB" w:rsidR="006308B4" w:rsidRPr="00A51DD5" w:rsidRDefault="00431710" w:rsidP="00E07433">
            <w:pPr>
              <w:pStyle w:val="PlainText"/>
              <w:spacing w:line="276" w:lineRule="auto"/>
              <w:jc w:val="both"/>
              <w:rPr>
                <w:rFonts w:ascii="Times New Roman" w:hAnsi="Times New Roman"/>
                <w:b/>
                <w:bCs/>
                <w:sz w:val="22"/>
                <w:szCs w:val="22"/>
              </w:rPr>
            </w:pPr>
            <w:r w:rsidRPr="00A51DD5">
              <w:rPr>
                <w:rFonts w:ascii="Times New Roman" w:hAnsi="Times New Roman"/>
                <w:b/>
                <w:sz w:val="22"/>
                <w:szCs w:val="22"/>
              </w:rPr>
              <w:t>Enclosed herewith</w:t>
            </w:r>
          </w:p>
        </w:tc>
      </w:tr>
    </w:tbl>
    <w:p w14:paraId="19C7FD36" w14:textId="2849CEB2" w:rsidR="00304D34" w:rsidRPr="005A35FF" w:rsidRDefault="00304D34">
      <w:pPr>
        <w:rPr>
          <w:rFonts w:asciiTheme="minorHAnsi" w:hAnsiTheme="minorHAnsi" w:cstheme="minorHAnsi"/>
          <w:sz w:val="22"/>
          <w:szCs w:val="22"/>
        </w:rPr>
      </w:pPr>
    </w:p>
    <w:p w14:paraId="0CC0B4EF" w14:textId="0DACFA26" w:rsidR="00304D34" w:rsidRDefault="00795E07" w:rsidP="005A35FF">
      <w:pPr>
        <w:jc w:val="center"/>
      </w:pPr>
      <w:r w:rsidRPr="005A35FF">
        <w:rPr>
          <w:rFonts w:asciiTheme="minorHAnsi" w:hAnsiTheme="minorHAnsi" w:cstheme="minorHAnsi"/>
          <w:b/>
          <w:bCs/>
          <w:sz w:val="22"/>
          <w:szCs w:val="22"/>
        </w:rPr>
        <w:t>----- End of Section-V (SCC) ---</w:t>
      </w:r>
    </w:p>
    <w:sectPr w:rsidR="00304D34" w:rsidSect="00304D34">
      <w:footerReference w:type="default" r:id="rId12"/>
      <w:pgSz w:w="11906" w:h="16838" w:code="9"/>
      <w:pgMar w:top="567" w:right="851" w:bottom="567" w:left="851" w:header="709" w:footer="327" w:gutter="11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0392D2" w14:textId="77777777" w:rsidR="00AF0636" w:rsidRDefault="00AF0636" w:rsidP="00304D34">
      <w:r>
        <w:separator/>
      </w:r>
    </w:p>
  </w:endnote>
  <w:endnote w:type="continuationSeparator" w:id="0">
    <w:p w14:paraId="72115716" w14:textId="77777777" w:rsidR="00AF0636" w:rsidRDefault="00AF0636" w:rsidP="00304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900982" w14:textId="77777777" w:rsidR="00304D34" w:rsidRPr="00A62A62" w:rsidRDefault="00304D34" w:rsidP="00304D34">
    <w:pPr>
      <w:pStyle w:val="Footer"/>
    </w:pPr>
    <w:proofErr w:type="spellStart"/>
    <w:r w:rsidRPr="00A62A62">
      <w:t>Vol</w:t>
    </w:r>
    <w:proofErr w:type="spellEnd"/>
    <w:r w:rsidRPr="00A62A62">
      <w:t>-I-</w:t>
    </w:r>
    <w:r w:rsidRPr="00A62A62">
      <w:rPr>
        <w:rFonts w:ascii="Arial" w:eastAsia="Arial" w:hAnsi="Arial"/>
        <w:b/>
      </w:rPr>
      <w:t xml:space="preserve"> Section – V: Special Conditions of Contract</w:t>
    </w:r>
    <w:r w:rsidRPr="00A62A62">
      <w:t xml:space="preserve">                                                                 Page </w:t>
    </w:r>
    <w:r w:rsidRPr="00A62A62">
      <w:fldChar w:fldCharType="begin"/>
    </w:r>
    <w:r w:rsidRPr="00A62A62">
      <w:instrText xml:space="preserve"> PAGE  \* Arabic  \* MERGEFORMAT </w:instrText>
    </w:r>
    <w:r w:rsidRPr="00A62A62">
      <w:fldChar w:fldCharType="separate"/>
    </w:r>
    <w:r w:rsidR="002E7CE6">
      <w:rPr>
        <w:noProof/>
      </w:rPr>
      <w:t>10</w:t>
    </w:r>
    <w:r w:rsidRPr="00A62A62">
      <w:fldChar w:fldCharType="end"/>
    </w:r>
    <w:r w:rsidRPr="00A62A62">
      <w:t xml:space="preserve"> of </w:t>
    </w:r>
    <w:fldSimple w:instr=" NUMPAGES  \* Arabic  \* MERGEFORMAT ">
      <w:r w:rsidR="002E7CE6">
        <w:rPr>
          <w:noProof/>
        </w:rPr>
        <w:t>10</w:t>
      </w:r>
    </w:fldSimple>
  </w:p>
  <w:p w14:paraId="6BE55B72" w14:textId="77777777" w:rsidR="00304D34" w:rsidRDefault="00304D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513971" w14:textId="77777777" w:rsidR="00AF0636" w:rsidRDefault="00AF0636" w:rsidP="00304D34">
      <w:r>
        <w:separator/>
      </w:r>
    </w:p>
  </w:footnote>
  <w:footnote w:type="continuationSeparator" w:id="0">
    <w:p w14:paraId="4E728BB9" w14:textId="77777777" w:rsidR="00AF0636" w:rsidRDefault="00AF0636" w:rsidP="00304D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BE16E3"/>
    <w:multiLevelType w:val="multilevel"/>
    <w:tmpl w:val="7E2852C2"/>
    <w:lvl w:ilvl="0">
      <w:start w:val="5"/>
      <w:numFmt w:val="decimal"/>
      <w:lvlText w:val="%1"/>
      <w:lvlJc w:val="left"/>
      <w:pPr>
        <w:ind w:left="495" w:hanging="495"/>
      </w:pPr>
      <w:rPr>
        <w:rFonts w:hint="default"/>
      </w:rPr>
    </w:lvl>
    <w:lvl w:ilvl="1">
      <w:start w:val="7"/>
      <w:numFmt w:val="decimal"/>
      <w:lvlText w:val="%1.%2"/>
      <w:lvlJc w:val="left"/>
      <w:pPr>
        <w:ind w:left="1139" w:hanging="495"/>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3012" w:hanging="108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660" w:hanging="144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6308" w:hanging="1800"/>
      </w:pPr>
      <w:rPr>
        <w:rFonts w:hint="default"/>
      </w:rPr>
    </w:lvl>
    <w:lvl w:ilvl="8">
      <w:start w:val="1"/>
      <w:numFmt w:val="decimal"/>
      <w:lvlText w:val="%1.%2.%3.%4.%5.%6.%7.%8.%9"/>
      <w:lvlJc w:val="left"/>
      <w:pPr>
        <w:ind w:left="6952" w:hanging="1800"/>
      </w:pPr>
      <w:rPr>
        <w:rFonts w:hint="default"/>
      </w:rPr>
    </w:lvl>
  </w:abstractNum>
  <w:abstractNum w:abstractNumId="1">
    <w:nsid w:val="0FCA792F"/>
    <w:multiLevelType w:val="multilevel"/>
    <w:tmpl w:val="99CCBFE0"/>
    <w:lvl w:ilvl="0">
      <w:start w:val="1"/>
      <w:numFmt w:val="upperRoman"/>
      <w:lvlText w:val="%1."/>
      <w:lvlJc w:val="right"/>
      <w:pPr>
        <w:ind w:left="786" w:hanging="360"/>
      </w:pPr>
    </w:lvl>
    <w:lvl w:ilvl="1">
      <w:start w:val="2"/>
      <w:numFmt w:val="decimal"/>
      <w:isLgl/>
      <w:lvlText w:val="%1.%2"/>
      <w:lvlJc w:val="left"/>
      <w:pPr>
        <w:ind w:left="786" w:hanging="36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2226" w:hanging="1800"/>
      </w:pPr>
    </w:lvl>
  </w:abstractNum>
  <w:abstractNum w:abstractNumId="2">
    <w:nsid w:val="2D7529DE"/>
    <w:multiLevelType w:val="multilevel"/>
    <w:tmpl w:val="1E422AE2"/>
    <w:lvl w:ilvl="0">
      <w:start w:val="1"/>
      <w:numFmt w:val="upperLetter"/>
      <w:lvlText w:val="%1."/>
      <w:lvlJc w:val="left"/>
      <w:pPr>
        <w:ind w:left="928" w:hanging="720"/>
      </w:pPr>
      <w:rPr>
        <w:rFonts w:ascii="Palatino Linotype" w:eastAsia="Palatino Linotype" w:hAnsi="Palatino Linotype" w:cs="Palatino Linotype" w:hint="default"/>
        <w:b/>
        <w:bCs/>
        <w:w w:val="100"/>
        <w:sz w:val="24"/>
        <w:szCs w:val="24"/>
        <w:lang w:val="en-US" w:eastAsia="en-US" w:bidi="ar-SA"/>
      </w:rPr>
    </w:lvl>
    <w:lvl w:ilvl="1">
      <w:start w:val="1"/>
      <w:numFmt w:val="decimal"/>
      <w:lvlText w:val="%2."/>
      <w:lvlJc w:val="left"/>
      <w:pPr>
        <w:ind w:left="928" w:hanging="720"/>
      </w:pPr>
      <w:rPr>
        <w:rFonts w:ascii="Palatino Linotype" w:eastAsia="Palatino Linotype" w:hAnsi="Palatino Linotype" w:cs="Palatino Linotype" w:hint="default"/>
        <w:b/>
        <w:bCs/>
        <w:w w:val="100"/>
        <w:sz w:val="24"/>
        <w:szCs w:val="24"/>
        <w:lang w:val="en-US" w:eastAsia="en-US" w:bidi="ar-SA"/>
      </w:rPr>
    </w:lvl>
    <w:lvl w:ilvl="2">
      <w:start w:val="1"/>
      <w:numFmt w:val="decimal"/>
      <w:lvlText w:val="%2.%3"/>
      <w:lvlJc w:val="left"/>
      <w:pPr>
        <w:ind w:left="1288" w:hanging="1080"/>
      </w:pPr>
      <w:rPr>
        <w:rFonts w:ascii="Cambria" w:eastAsia="Cambria" w:hAnsi="Cambria" w:cs="Cambria" w:hint="default"/>
        <w:w w:val="95"/>
        <w:sz w:val="24"/>
        <w:szCs w:val="24"/>
        <w:lang w:val="en-US" w:eastAsia="en-US" w:bidi="ar-SA"/>
      </w:rPr>
    </w:lvl>
    <w:lvl w:ilvl="3">
      <w:start w:val="1"/>
      <w:numFmt w:val="lowerLetter"/>
      <w:lvlText w:val="(%4)"/>
      <w:lvlJc w:val="left"/>
      <w:pPr>
        <w:ind w:left="1828" w:hanging="540"/>
      </w:pPr>
      <w:rPr>
        <w:rFonts w:ascii="Cambria" w:eastAsia="Cambria" w:hAnsi="Cambria" w:cs="Cambria" w:hint="default"/>
        <w:w w:val="93"/>
        <w:sz w:val="24"/>
        <w:szCs w:val="24"/>
        <w:lang w:val="en-US" w:eastAsia="en-US" w:bidi="ar-SA"/>
      </w:rPr>
    </w:lvl>
    <w:lvl w:ilvl="4">
      <w:start w:val="2"/>
      <w:numFmt w:val="upperRoman"/>
      <w:lvlText w:val="(%5)"/>
      <w:lvlJc w:val="left"/>
      <w:pPr>
        <w:ind w:left="2549" w:hanging="721"/>
      </w:pPr>
      <w:rPr>
        <w:rFonts w:ascii="Cambria" w:eastAsia="Cambria" w:hAnsi="Cambria" w:cs="Cambria" w:hint="default"/>
        <w:w w:val="87"/>
        <w:sz w:val="24"/>
        <w:szCs w:val="24"/>
        <w:lang w:val="en-US" w:eastAsia="en-US" w:bidi="ar-SA"/>
      </w:rPr>
    </w:lvl>
    <w:lvl w:ilvl="5">
      <w:numFmt w:val="bullet"/>
      <w:lvlText w:val="•"/>
      <w:lvlJc w:val="left"/>
      <w:pPr>
        <w:ind w:left="4748" w:hanging="721"/>
      </w:pPr>
      <w:rPr>
        <w:rFonts w:hint="default"/>
        <w:lang w:val="en-US" w:eastAsia="en-US" w:bidi="ar-SA"/>
      </w:rPr>
    </w:lvl>
    <w:lvl w:ilvl="6">
      <w:numFmt w:val="bullet"/>
      <w:lvlText w:val="•"/>
      <w:lvlJc w:val="left"/>
      <w:pPr>
        <w:ind w:left="5852" w:hanging="721"/>
      </w:pPr>
      <w:rPr>
        <w:rFonts w:hint="default"/>
        <w:lang w:val="en-US" w:eastAsia="en-US" w:bidi="ar-SA"/>
      </w:rPr>
    </w:lvl>
    <w:lvl w:ilvl="7">
      <w:numFmt w:val="bullet"/>
      <w:lvlText w:val="•"/>
      <w:lvlJc w:val="left"/>
      <w:pPr>
        <w:ind w:left="6956" w:hanging="721"/>
      </w:pPr>
      <w:rPr>
        <w:rFonts w:hint="default"/>
        <w:lang w:val="en-US" w:eastAsia="en-US" w:bidi="ar-SA"/>
      </w:rPr>
    </w:lvl>
    <w:lvl w:ilvl="8">
      <w:numFmt w:val="bullet"/>
      <w:lvlText w:val="•"/>
      <w:lvlJc w:val="left"/>
      <w:pPr>
        <w:ind w:left="8060" w:hanging="721"/>
      </w:pPr>
      <w:rPr>
        <w:rFonts w:hint="default"/>
        <w:lang w:val="en-US" w:eastAsia="en-US" w:bidi="ar-SA"/>
      </w:rPr>
    </w:lvl>
  </w:abstractNum>
  <w:abstractNum w:abstractNumId="3">
    <w:nsid w:val="47AF448B"/>
    <w:multiLevelType w:val="hybridMultilevel"/>
    <w:tmpl w:val="F73C5EFA"/>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nsid w:val="4E2E0911"/>
    <w:multiLevelType w:val="hybridMultilevel"/>
    <w:tmpl w:val="F676A9C8"/>
    <w:lvl w:ilvl="0" w:tplc="40090001">
      <w:start w:val="1"/>
      <w:numFmt w:val="bullet"/>
      <w:lvlText w:val=""/>
      <w:lvlJc w:val="left"/>
      <w:pPr>
        <w:ind w:left="1854" w:hanging="360"/>
      </w:pPr>
      <w:rPr>
        <w:rFonts w:ascii="Symbol" w:hAnsi="Symbol" w:hint="default"/>
      </w:rPr>
    </w:lvl>
    <w:lvl w:ilvl="1" w:tplc="40090003">
      <w:start w:val="1"/>
      <w:numFmt w:val="bullet"/>
      <w:lvlText w:val="o"/>
      <w:lvlJc w:val="left"/>
      <w:pPr>
        <w:ind w:left="2574" w:hanging="360"/>
      </w:pPr>
      <w:rPr>
        <w:rFonts w:ascii="Courier New" w:hAnsi="Courier New" w:cs="Courier New" w:hint="default"/>
      </w:rPr>
    </w:lvl>
    <w:lvl w:ilvl="2" w:tplc="40090005">
      <w:start w:val="1"/>
      <w:numFmt w:val="bullet"/>
      <w:lvlText w:val=""/>
      <w:lvlJc w:val="left"/>
      <w:pPr>
        <w:ind w:left="3294" w:hanging="360"/>
      </w:pPr>
      <w:rPr>
        <w:rFonts w:ascii="Wingdings" w:hAnsi="Wingdings" w:hint="default"/>
      </w:rPr>
    </w:lvl>
    <w:lvl w:ilvl="3" w:tplc="40090001">
      <w:start w:val="1"/>
      <w:numFmt w:val="bullet"/>
      <w:lvlText w:val=""/>
      <w:lvlJc w:val="left"/>
      <w:pPr>
        <w:ind w:left="4014" w:hanging="360"/>
      </w:pPr>
      <w:rPr>
        <w:rFonts w:ascii="Symbol" w:hAnsi="Symbol" w:hint="default"/>
      </w:rPr>
    </w:lvl>
    <w:lvl w:ilvl="4" w:tplc="40090003">
      <w:start w:val="1"/>
      <w:numFmt w:val="bullet"/>
      <w:lvlText w:val="o"/>
      <w:lvlJc w:val="left"/>
      <w:pPr>
        <w:ind w:left="4734" w:hanging="360"/>
      </w:pPr>
      <w:rPr>
        <w:rFonts w:ascii="Courier New" w:hAnsi="Courier New" w:cs="Courier New" w:hint="default"/>
      </w:rPr>
    </w:lvl>
    <w:lvl w:ilvl="5" w:tplc="40090005">
      <w:start w:val="1"/>
      <w:numFmt w:val="bullet"/>
      <w:lvlText w:val=""/>
      <w:lvlJc w:val="left"/>
      <w:pPr>
        <w:ind w:left="5454" w:hanging="360"/>
      </w:pPr>
      <w:rPr>
        <w:rFonts w:ascii="Wingdings" w:hAnsi="Wingdings" w:hint="default"/>
      </w:rPr>
    </w:lvl>
    <w:lvl w:ilvl="6" w:tplc="40090001">
      <w:start w:val="1"/>
      <w:numFmt w:val="bullet"/>
      <w:lvlText w:val=""/>
      <w:lvlJc w:val="left"/>
      <w:pPr>
        <w:ind w:left="6174" w:hanging="360"/>
      </w:pPr>
      <w:rPr>
        <w:rFonts w:ascii="Symbol" w:hAnsi="Symbol" w:hint="default"/>
      </w:rPr>
    </w:lvl>
    <w:lvl w:ilvl="7" w:tplc="40090003">
      <w:start w:val="1"/>
      <w:numFmt w:val="bullet"/>
      <w:lvlText w:val="o"/>
      <w:lvlJc w:val="left"/>
      <w:pPr>
        <w:ind w:left="6894" w:hanging="360"/>
      </w:pPr>
      <w:rPr>
        <w:rFonts w:ascii="Courier New" w:hAnsi="Courier New" w:cs="Courier New" w:hint="default"/>
      </w:rPr>
    </w:lvl>
    <w:lvl w:ilvl="8" w:tplc="40090005">
      <w:start w:val="1"/>
      <w:numFmt w:val="bullet"/>
      <w:lvlText w:val=""/>
      <w:lvlJc w:val="left"/>
      <w:pPr>
        <w:ind w:left="7614" w:hanging="360"/>
      </w:pPr>
      <w:rPr>
        <w:rFonts w:ascii="Wingdings" w:hAnsi="Wingdings" w:hint="default"/>
      </w:rPr>
    </w:lvl>
  </w:abstractNum>
  <w:abstractNum w:abstractNumId="5">
    <w:nsid w:val="62676183"/>
    <w:multiLevelType w:val="hybridMultilevel"/>
    <w:tmpl w:val="4282C464"/>
    <w:lvl w:ilvl="0" w:tplc="40090001">
      <w:start w:val="1"/>
      <w:numFmt w:val="bullet"/>
      <w:lvlText w:val=""/>
      <w:lvlJc w:val="left"/>
      <w:pPr>
        <w:ind w:left="1429" w:hanging="360"/>
      </w:pPr>
      <w:rPr>
        <w:rFonts w:ascii="Symbol" w:hAnsi="Symbol" w:hint="default"/>
      </w:rPr>
    </w:lvl>
    <w:lvl w:ilvl="1" w:tplc="40090003">
      <w:start w:val="1"/>
      <w:numFmt w:val="bullet"/>
      <w:lvlText w:val="o"/>
      <w:lvlJc w:val="left"/>
      <w:pPr>
        <w:ind w:left="2149" w:hanging="360"/>
      </w:pPr>
      <w:rPr>
        <w:rFonts w:ascii="Courier New" w:hAnsi="Courier New" w:cs="Courier New" w:hint="default"/>
      </w:rPr>
    </w:lvl>
    <w:lvl w:ilvl="2" w:tplc="40090005">
      <w:start w:val="1"/>
      <w:numFmt w:val="bullet"/>
      <w:lvlText w:val=""/>
      <w:lvlJc w:val="left"/>
      <w:pPr>
        <w:ind w:left="2869" w:hanging="360"/>
      </w:pPr>
      <w:rPr>
        <w:rFonts w:ascii="Wingdings" w:hAnsi="Wingdings" w:hint="default"/>
      </w:rPr>
    </w:lvl>
    <w:lvl w:ilvl="3" w:tplc="40090001">
      <w:start w:val="1"/>
      <w:numFmt w:val="bullet"/>
      <w:lvlText w:val=""/>
      <w:lvlJc w:val="left"/>
      <w:pPr>
        <w:ind w:left="3589" w:hanging="360"/>
      </w:pPr>
      <w:rPr>
        <w:rFonts w:ascii="Symbol" w:hAnsi="Symbol" w:hint="default"/>
      </w:rPr>
    </w:lvl>
    <w:lvl w:ilvl="4" w:tplc="40090003">
      <w:start w:val="1"/>
      <w:numFmt w:val="bullet"/>
      <w:lvlText w:val="o"/>
      <w:lvlJc w:val="left"/>
      <w:pPr>
        <w:ind w:left="4309" w:hanging="360"/>
      </w:pPr>
      <w:rPr>
        <w:rFonts w:ascii="Courier New" w:hAnsi="Courier New" w:cs="Courier New" w:hint="default"/>
      </w:rPr>
    </w:lvl>
    <w:lvl w:ilvl="5" w:tplc="40090005">
      <w:start w:val="1"/>
      <w:numFmt w:val="bullet"/>
      <w:lvlText w:val=""/>
      <w:lvlJc w:val="left"/>
      <w:pPr>
        <w:ind w:left="5029" w:hanging="360"/>
      </w:pPr>
      <w:rPr>
        <w:rFonts w:ascii="Wingdings" w:hAnsi="Wingdings" w:hint="default"/>
      </w:rPr>
    </w:lvl>
    <w:lvl w:ilvl="6" w:tplc="40090001">
      <w:start w:val="1"/>
      <w:numFmt w:val="bullet"/>
      <w:lvlText w:val=""/>
      <w:lvlJc w:val="left"/>
      <w:pPr>
        <w:ind w:left="5749" w:hanging="360"/>
      </w:pPr>
      <w:rPr>
        <w:rFonts w:ascii="Symbol" w:hAnsi="Symbol" w:hint="default"/>
      </w:rPr>
    </w:lvl>
    <w:lvl w:ilvl="7" w:tplc="40090003">
      <w:start w:val="1"/>
      <w:numFmt w:val="bullet"/>
      <w:lvlText w:val="o"/>
      <w:lvlJc w:val="left"/>
      <w:pPr>
        <w:ind w:left="6469" w:hanging="360"/>
      </w:pPr>
      <w:rPr>
        <w:rFonts w:ascii="Courier New" w:hAnsi="Courier New" w:cs="Courier New" w:hint="default"/>
      </w:rPr>
    </w:lvl>
    <w:lvl w:ilvl="8" w:tplc="40090005">
      <w:start w:val="1"/>
      <w:numFmt w:val="bullet"/>
      <w:lvlText w:val=""/>
      <w:lvlJc w:val="left"/>
      <w:pPr>
        <w:ind w:left="7189" w:hanging="360"/>
      </w:pPr>
      <w:rPr>
        <w:rFonts w:ascii="Wingdings" w:hAnsi="Wingdings" w:hint="default"/>
      </w:rPr>
    </w:lvl>
  </w:abstractNum>
  <w:abstractNum w:abstractNumId="6">
    <w:nsid w:val="666C0945"/>
    <w:multiLevelType w:val="hybridMultilevel"/>
    <w:tmpl w:val="A2344538"/>
    <w:lvl w:ilvl="0" w:tplc="0C1C0D8A">
      <w:start w:val="1"/>
      <w:numFmt w:val="low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70774AB2"/>
    <w:multiLevelType w:val="hybridMultilevel"/>
    <w:tmpl w:val="DEE0DE8C"/>
    <w:lvl w:ilvl="0" w:tplc="209C5046">
      <w:start w:val="1"/>
      <w:numFmt w:val="lowerLetter"/>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77B51B62"/>
    <w:multiLevelType w:val="multilevel"/>
    <w:tmpl w:val="5A1EA93E"/>
    <w:lvl w:ilvl="0">
      <w:start w:val="18"/>
      <w:numFmt w:val="decimal"/>
      <w:lvlText w:val="%1"/>
      <w:lvlJc w:val="left"/>
      <w:pPr>
        <w:ind w:left="1288" w:hanging="1080"/>
      </w:pPr>
      <w:rPr>
        <w:rFonts w:hint="default"/>
        <w:lang w:val="en-US" w:eastAsia="en-US" w:bidi="ar-SA"/>
      </w:rPr>
    </w:lvl>
    <w:lvl w:ilvl="1">
      <w:start w:val="3"/>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0"/>
        <w:sz w:val="24"/>
        <w:szCs w:val="24"/>
        <w:lang w:val="en-US" w:eastAsia="en-US" w:bidi="ar-SA"/>
      </w:rPr>
    </w:lvl>
    <w:lvl w:ilvl="3">
      <w:start w:val="1"/>
      <w:numFmt w:val="decimal"/>
      <w:lvlText w:val="%1.%2.%3.%4"/>
      <w:lvlJc w:val="left"/>
      <w:pPr>
        <w:ind w:left="1288" w:hanging="1080"/>
      </w:pPr>
      <w:rPr>
        <w:rFonts w:ascii="Cambria" w:eastAsia="Cambria" w:hAnsi="Cambria" w:cs="Cambria" w:hint="default"/>
        <w:w w:val="96"/>
        <w:sz w:val="24"/>
        <w:szCs w:val="24"/>
        <w:lang w:val="en-US" w:eastAsia="en-US" w:bidi="ar-SA"/>
      </w:rPr>
    </w:lvl>
    <w:lvl w:ilvl="4">
      <w:start w:val="1"/>
      <w:numFmt w:val="lowerLetter"/>
      <w:lvlText w:val="(%5)"/>
      <w:lvlJc w:val="left"/>
      <w:pPr>
        <w:ind w:left="1828" w:hanging="540"/>
      </w:pPr>
      <w:rPr>
        <w:rFonts w:ascii="Cambria" w:eastAsia="Cambria" w:hAnsi="Cambria" w:cs="Cambria" w:hint="default"/>
        <w:w w:val="93"/>
        <w:sz w:val="24"/>
        <w:szCs w:val="24"/>
        <w:lang w:val="en-US" w:eastAsia="en-US" w:bidi="ar-SA"/>
      </w:rPr>
    </w:lvl>
    <w:lvl w:ilvl="5">
      <w:start w:val="1"/>
      <w:numFmt w:val="lowerRoman"/>
      <w:lvlText w:val="(%6)"/>
      <w:lvlJc w:val="left"/>
      <w:pPr>
        <w:ind w:left="2369" w:hanging="541"/>
      </w:pPr>
      <w:rPr>
        <w:rFonts w:ascii="Cambria" w:eastAsia="Cambria" w:hAnsi="Cambria" w:cs="Cambria" w:hint="default"/>
        <w:spacing w:val="-1"/>
        <w:w w:val="87"/>
        <w:sz w:val="24"/>
        <w:szCs w:val="24"/>
        <w:lang w:val="en-US" w:eastAsia="en-US" w:bidi="ar-SA"/>
      </w:rPr>
    </w:lvl>
    <w:lvl w:ilvl="6">
      <w:numFmt w:val="bullet"/>
      <w:lvlText w:val="•"/>
      <w:lvlJc w:val="left"/>
      <w:pPr>
        <w:ind w:left="6314" w:hanging="541"/>
      </w:pPr>
      <w:rPr>
        <w:rFonts w:hint="default"/>
        <w:lang w:val="en-US" w:eastAsia="en-US" w:bidi="ar-SA"/>
      </w:rPr>
    </w:lvl>
    <w:lvl w:ilvl="7">
      <w:numFmt w:val="bullet"/>
      <w:lvlText w:val="•"/>
      <w:lvlJc w:val="left"/>
      <w:pPr>
        <w:ind w:left="7303" w:hanging="541"/>
      </w:pPr>
      <w:rPr>
        <w:rFonts w:hint="default"/>
        <w:lang w:val="en-US" w:eastAsia="en-US" w:bidi="ar-SA"/>
      </w:rPr>
    </w:lvl>
    <w:lvl w:ilvl="8">
      <w:numFmt w:val="bullet"/>
      <w:lvlText w:val="•"/>
      <w:lvlJc w:val="left"/>
      <w:pPr>
        <w:ind w:left="8291" w:hanging="541"/>
      </w:pPr>
      <w:rPr>
        <w:rFonts w:hint="default"/>
        <w:lang w:val="en-US" w:eastAsia="en-US" w:bidi="ar-SA"/>
      </w:rPr>
    </w:lvl>
  </w:abstractNum>
  <w:num w:numId="1">
    <w:abstractNumId w:val="6"/>
  </w:num>
  <w:num w:numId="2">
    <w:abstractNumId w:val="2"/>
  </w:num>
  <w:num w:numId="3">
    <w:abstractNumId w:val="0"/>
  </w:num>
  <w:num w:numId="4">
    <w:abstractNumId w:val="8"/>
  </w:num>
  <w:num w:numId="5">
    <w:abstractNumId w:val="7"/>
  </w:num>
  <w:num w:numId="6">
    <w:abstractNumId w:val="5"/>
  </w:num>
  <w:num w:numId="7">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B62"/>
    <w:rsid w:val="000034C0"/>
    <w:rsid w:val="00030BFD"/>
    <w:rsid w:val="00040886"/>
    <w:rsid w:val="000D6813"/>
    <w:rsid w:val="000D7BC3"/>
    <w:rsid w:val="000F7790"/>
    <w:rsid w:val="00131A11"/>
    <w:rsid w:val="00147FB3"/>
    <w:rsid w:val="00156630"/>
    <w:rsid w:val="0019243F"/>
    <w:rsid w:val="0019319E"/>
    <w:rsid w:val="001B0429"/>
    <w:rsid w:val="001C07C8"/>
    <w:rsid w:val="001C25D7"/>
    <w:rsid w:val="001C50CE"/>
    <w:rsid w:val="001E3CB6"/>
    <w:rsid w:val="001F3635"/>
    <w:rsid w:val="0020206F"/>
    <w:rsid w:val="00203DE0"/>
    <w:rsid w:val="0020630B"/>
    <w:rsid w:val="00220E44"/>
    <w:rsid w:val="00275E36"/>
    <w:rsid w:val="00282689"/>
    <w:rsid w:val="00290484"/>
    <w:rsid w:val="002A254B"/>
    <w:rsid w:val="002D0B34"/>
    <w:rsid w:val="002D31ED"/>
    <w:rsid w:val="002D4479"/>
    <w:rsid w:val="002D5C7F"/>
    <w:rsid w:val="002E7CE6"/>
    <w:rsid w:val="002F1960"/>
    <w:rsid w:val="00304D34"/>
    <w:rsid w:val="003235D3"/>
    <w:rsid w:val="00332702"/>
    <w:rsid w:val="003412F4"/>
    <w:rsid w:val="003439E6"/>
    <w:rsid w:val="003538FF"/>
    <w:rsid w:val="00374675"/>
    <w:rsid w:val="00382313"/>
    <w:rsid w:val="003927EE"/>
    <w:rsid w:val="003C385E"/>
    <w:rsid w:val="003D6A0A"/>
    <w:rsid w:val="003F189C"/>
    <w:rsid w:val="00413583"/>
    <w:rsid w:val="00420919"/>
    <w:rsid w:val="00431710"/>
    <w:rsid w:val="004352F9"/>
    <w:rsid w:val="00446F85"/>
    <w:rsid w:val="0047576D"/>
    <w:rsid w:val="004873E8"/>
    <w:rsid w:val="00487426"/>
    <w:rsid w:val="004A0730"/>
    <w:rsid w:val="004B3D8D"/>
    <w:rsid w:val="004B4B9C"/>
    <w:rsid w:val="004C0347"/>
    <w:rsid w:val="004C61B3"/>
    <w:rsid w:val="004D6664"/>
    <w:rsid w:val="004F1443"/>
    <w:rsid w:val="004F206F"/>
    <w:rsid w:val="0050091C"/>
    <w:rsid w:val="00542F5B"/>
    <w:rsid w:val="00543941"/>
    <w:rsid w:val="00544917"/>
    <w:rsid w:val="00547D88"/>
    <w:rsid w:val="00557D96"/>
    <w:rsid w:val="00591F49"/>
    <w:rsid w:val="00595138"/>
    <w:rsid w:val="005A35FF"/>
    <w:rsid w:val="005A4639"/>
    <w:rsid w:val="005C663D"/>
    <w:rsid w:val="005E0A0F"/>
    <w:rsid w:val="005F4B33"/>
    <w:rsid w:val="005F506C"/>
    <w:rsid w:val="005F5D7F"/>
    <w:rsid w:val="0062365E"/>
    <w:rsid w:val="006308B4"/>
    <w:rsid w:val="00636B2B"/>
    <w:rsid w:val="00656044"/>
    <w:rsid w:val="006572EA"/>
    <w:rsid w:val="00681C5D"/>
    <w:rsid w:val="00684ED1"/>
    <w:rsid w:val="00686DA5"/>
    <w:rsid w:val="006A32A6"/>
    <w:rsid w:val="006A6040"/>
    <w:rsid w:val="006C0B87"/>
    <w:rsid w:val="006D2455"/>
    <w:rsid w:val="006E5E6E"/>
    <w:rsid w:val="006F13CE"/>
    <w:rsid w:val="006F5FF7"/>
    <w:rsid w:val="006F70EF"/>
    <w:rsid w:val="00705984"/>
    <w:rsid w:val="00705F87"/>
    <w:rsid w:val="00716B75"/>
    <w:rsid w:val="007302C1"/>
    <w:rsid w:val="0075622E"/>
    <w:rsid w:val="00795E07"/>
    <w:rsid w:val="00796773"/>
    <w:rsid w:val="007A7FB5"/>
    <w:rsid w:val="007D2ACC"/>
    <w:rsid w:val="007D4A20"/>
    <w:rsid w:val="007E6412"/>
    <w:rsid w:val="007F6329"/>
    <w:rsid w:val="00801DC0"/>
    <w:rsid w:val="0081036F"/>
    <w:rsid w:val="00820612"/>
    <w:rsid w:val="00823A76"/>
    <w:rsid w:val="00825B89"/>
    <w:rsid w:val="0082671A"/>
    <w:rsid w:val="008449A3"/>
    <w:rsid w:val="0084520C"/>
    <w:rsid w:val="008608D5"/>
    <w:rsid w:val="00862191"/>
    <w:rsid w:val="00863374"/>
    <w:rsid w:val="0088354F"/>
    <w:rsid w:val="00893EE3"/>
    <w:rsid w:val="008979B4"/>
    <w:rsid w:val="008A498F"/>
    <w:rsid w:val="008A5A0E"/>
    <w:rsid w:val="008A740C"/>
    <w:rsid w:val="008C19D7"/>
    <w:rsid w:val="008C2AE3"/>
    <w:rsid w:val="008D23A1"/>
    <w:rsid w:val="008F2510"/>
    <w:rsid w:val="00906CE8"/>
    <w:rsid w:val="00907B16"/>
    <w:rsid w:val="00912C8F"/>
    <w:rsid w:val="00922E69"/>
    <w:rsid w:val="00927CCB"/>
    <w:rsid w:val="0093000A"/>
    <w:rsid w:val="00935663"/>
    <w:rsid w:val="009443DD"/>
    <w:rsid w:val="00962D85"/>
    <w:rsid w:val="00973A55"/>
    <w:rsid w:val="00984C3A"/>
    <w:rsid w:val="009A1E8C"/>
    <w:rsid w:val="009C3974"/>
    <w:rsid w:val="009D5E27"/>
    <w:rsid w:val="009E3FF6"/>
    <w:rsid w:val="009E686E"/>
    <w:rsid w:val="009F5629"/>
    <w:rsid w:val="00A233C1"/>
    <w:rsid w:val="00A34C38"/>
    <w:rsid w:val="00A50973"/>
    <w:rsid w:val="00A51DD5"/>
    <w:rsid w:val="00A523A4"/>
    <w:rsid w:val="00A67718"/>
    <w:rsid w:val="00A95F0D"/>
    <w:rsid w:val="00A965FF"/>
    <w:rsid w:val="00A97EA0"/>
    <w:rsid w:val="00AB3399"/>
    <w:rsid w:val="00AF0636"/>
    <w:rsid w:val="00AF16E6"/>
    <w:rsid w:val="00B02416"/>
    <w:rsid w:val="00B03F92"/>
    <w:rsid w:val="00B647A4"/>
    <w:rsid w:val="00B84964"/>
    <w:rsid w:val="00BA5CAE"/>
    <w:rsid w:val="00BC701D"/>
    <w:rsid w:val="00BC790A"/>
    <w:rsid w:val="00BE4FE2"/>
    <w:rsid w:val="00BF6A5D"/>
    <w:rsid w:val="00C31C88"/>
    <w:rsid w:val="00C57578"/>
    <w:rsid w:val="00C63BC6"/>
    <w:rsid w:val="00C94900"/>
    <w:rsid w:val="00CB1B9D"/>
    <w:rsid w:val="00CB2785"/>
    <w:rsid w:val="00CC46A0"/>
    <w:rsid w:val="00CD4757"/>
    <w:rsid w:val="00CF067F"/>
    <w:rsid w:val="00D0065E"/>
    <w:rsid w:val="00D12C11"/>
    <w:rsid w:val="00D167F8"/>
    <w:rsid w:val="00D26AA6"/>
    <w:rsid w:val="00DB11E0"/>
    <w:rsid w:val="00DB5B7A"/>
    <w:rsid w:val="00DC4B15"/>
    <w:rsid w:val="00DC6B5E"/>
    <w:rsid w:val="00DF00E8"/>
    <w:rsid w:val="00E06120"/>
    <w:rsid w:val="00E07433"/>
    <w:rsid w:val="00E14C5D"/>
    <w:rsid w:val="00E16C85"/>
    <w:rsid w:val="00E22310"/>
    <w:rsid w:val="00E264B7"/>
    <w:rsid w:val="00E30B62"/>
    <w:rsid w:val="00E36DED"/>
    <w:rsid w:val="00E428C7"/>
    <w:rsid w:val="00E46C9B"/>
    <w:rsid w:val="00E51D9F"/>
    <w:rsid w:val="00E579E1"/>
    <w:rsid w:val="00E91BF1"/>
    <w:rsid w:val="00EB69AB"/>
    <w:rsid w:val="00EB7EEF"/>
    <w:rsid w:val="00EC2A84"/>
    <w:rsid w:val="00EE29AC"/>
    <w:rsid w:val="00EE6627"/>
    <w:rsid w:val="00EF356C"/>
    <w:rsid w:val="00F25D2E"/>
    <w:rsid w:val="00F26EB8"/>
    <w:rsid w:val="00F35454"/>
    <w:rsid w:val="00FA7908"/>
    <w:rsid w:val="00FC39F2"/>
    <w:rsid w:val="00FF61D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52CDB5"/>
  <w15:chartTrackingRefBased/>
  <w15:docId w15:val="{B0750E51-A2D7-479E-A522-133499F48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3635"/>
    <w:pPr>
      <w:spacing w:after="0" w:line="240" w:lineRule="auto"/>
    </w:pPr>
    <w:rPr>
      <w:rFonts w:ascii="Calibri" w:eastAsia="Calibri" w:hAnsi="Calibri" w:cs="Arial"/>
      <w:sz w:val="20"/>
      <w:szCs w:val="20"/>
      <w:lang w:eastAsia="en-IN"/>
    </w:rPr>
  </w:style>
  <w:style w:type="paragraph" w:styleId="Heading1">
    <w:name w:val="heading 1"/>
    <w:basedOn w:val="Normal"/>
    <w:link w:val="Heading1Char"/>
    <w:uiPriority w:val="1"/>
    <w:qFormat/>
    <w:rsid w:val="006F5FF7"/>
    <w:pPr>
      <w:widowControl w:val="0"/>
      <w:autoSpaceDE w:val="0"/>
      <w:autoSpaceDN w:val="0"/>
      <w:ind w:left="928" w:hanging="721"/>
      <w:outlineLvl w:val="0"/>
    </w:pPr>
    <w:rPr>
      <w:rFonts w:ascii="Palatino Linotype" w:eastAsia="Palatino Linotype" w:hAnsi="Palatino Linotype" w:cs="Palatino Linotype"/>
      <w:b/>
      <w:bCs/>
      <w:sz w:val="24"/>
      <w:szCs w:val="24"/>
      <w:lang w:val="en-US" w:eastAsia="en-US"/>
    </w:rPr>
  </w:style>
  <w:style w:type="paragraph" w:styleId="Heading2">
    <w:name w:val="heading 2"/>
    <w:basedOn w:val="Normal"/>
    <w:next w:val="Normal"/>
    <w:link w:val="Heading2Char"/>
    <w:uiPriority w:val="9"/>
    <w:semiHidden/>
    <w:unhideWhenUsed/>
    <w:qFormat/>
    <w:rsid w:val="003C385E"/>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304D34"/>
    <w:pPr>
      <w:widowControl w:val="0"/>
      <w:autoSpaceDE w:val="0"/>
      <w:autoSpaceDN w:val="0"/>
    </w:pPr>
    <w:rPr>
      <w:rFonts w:ascii="Cambria" w:eastAsia="Cambria" w:hAnsi="Cambria" w:cs="Cambria"/>
      <w:sz w:val="22"/>
      <w:szCs w:val="22"/>
      <w:lang w:val="en-US" w:eastAsia="en-US"/>
    </w:rPr>
  </w:style>
  <w:style w:type="character" w:customStyle="1" w:styleId="BodyTextChar">
    <w:name w:val="Body Text Char"/>
    <w:basedOn w:val="DefaultParagraphFont"/>
    <w:link w:val="BodyText"/>
    <w:uiPriority w:val="1"/>
    <w:rsid w:val="00304D34"/>
    <w:rPr>
      <w:rFonts w:ascii="Cambria" w:eastAsia="Cambria" w:hAnsi="Cambria" w:cs="Cambria"/>
      <w:lang w:val="en-US"/>
    </w:rPr>
  </w:style>
  <w:style w:type="paragraph" w:customStyle="1" w:styleId="Default">
    <w:name w:val="Default"/>
    <w:rsid w:val="00304D34"/>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Hyperlink">
    <w:name w:val="Hyperlink"/>
    <w:rsid w:val="00304D34"/>
    <w:rPr>
      <w:color w:val="000080"/>
      <w:u w:val="single"/>
    </w:rPr>
  </w:style>
  <w:style w:type="paragraph" w:styleId="Header">
    <w:name w:val="header"/>
    <w:basedOn w:val="Normal"/>
    <w:link w:val="HeaderChar"/>
    <w:uiPriority w:val="99"/>
    <w:unhideWhenUsed/>
    <w:rsid w:val="00304D34"/>
    <w:pPr>
      <w:tabs>
        <w:tab w:val="center" w:pos="4513"/>
        <w:tab w:val="right" w:pos="9026"/>
      </w:tabs>
    </w:pPr>
  </w:style>
  <w:style w:type="character" w:customStyle="1" w:styleId="HeaderChar">
    <w:name w:val="Header Char"/>
    <w:basedOn w:val="DefaultParagraphFont"/>
    <w:link w:val="Header"/>
    <w:uiPriority w:val="99"/>
    <w:rsid w:val="00304D34"/>
    <w:rPr>
      <w:rFonts w:ascii="Calibri" w:eastAsia="Calibri" w:hAnsi="Calibri" w:cs="Arial"/>
      <w:sz w:val="20"/>
      <w:szCs w:val="20"/>
      <w:lang w:eastAsia="en-IN"/>
    </w:rPr>
  </w:style>
  <w:style w:type="paragraph" w:styleId="Footer">
    <w:name w:val="footer"/>
    <w:basedOn w:val="Normal"/>
    <w:link w:val="FooterChar"/>
    <w:uiPriority w:val="99"/>
    <w:unhideWhenUsed/>
    <w:rsid w:val="00304D34"/>
    <w:pPr>
      <w:tabs>
        <w:tab w:val="center" w:pos="4513"/>
        <w:tab w:val="right" w:pos="9026"/>
      </w:tabs>
    </w:pPr>
  </w:style>
  <w:style w:type="character" w:customStyle="1" w:styleId="FooterChar">
    <w:name w:val="Footer Char"/>
    <w:basedOn w:val="DefaultParagraphFont"/>
    <w:link w:val="Footer"/>
    <w:uiPriority w:val="99"/>
    <w:rsid w:val="00304D34"/>
    <w:rPr>
      <w:rFonts w:ascii="Calibri" w:eastAsia="Calibri" w:hAnsi="Calibri" w:cs="Arial"/>
      <w:sz w:val="20"/>
      <w:szCs w:val="20"/>
      <w:lang w:eastAsia="en-IN"/>
    </w:rPr>
  </w:style>
  <w:style w:type="table" w:styleId="TableGrid">
    <w:name w:val="Table Grid"/>
    <w:basedOn w:val="TableNormal"/>
    <w:uiPriority w:val="39"/>
    <w:rsid w:val="00304D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A5A0E"/>
    <w:pPr>
      <w:ind w:left="720"/>
      <w:contextualSpacing/>
    </w:pPr>
  </w:style>
  <w:style w:type="character" w:customStyle="1" w:styleId="Heading1Char">
    <w:name w:val="Heading 1 Char"/>
    <w:basedOn w:val="DefaultParagraphFont"/>
    <w:link w:val="Heading1"/>
    <w:uiPriority w:val="1"/>
    <w:rsid w:val="006F5FF7"/>
    <w:rPr>
      <w:rFonts w:ascii="Palatino Linotype" w:eastAsia="Palatino Linotype" w:hAnsi="Palatino Linotype" w:cs="Palatino Linotype"/>
      <w:b/>
      <w:bCs/>
      <w:sz w:val="24"/>
      <w:szCs w:val="24"/>
      <w:lang w:val="en-US"/>
    </w:rPr>
  </w:style>
  <w:style w:type="character" w:styleId="CommentReference">
    <w:name w:val="annotation reference"/>
    <w:basedOn w:val="DefaultParagraphFont"/>
    <w:uiPriority w:val="99"/>
    <w:semiHidden/>
    <w:unhideWhenUsed/>
    <w:rsid w:val="00922E69"/>
    <w:rPr>
      <w:sz w:val="16"/>
      <w:szCs w:val="16"/>
    </w:rPr>
  </w:style>
  <w:style w:type="paragraph" w:styleId="CommentText">
    <w:name w:val="annotation text"/>
    <w:basedOn w:val="Normal"/>
    <w:link w:val="CommentTextChar"/>
    <w:uiPriority w:val="99"/>
    <w:semiHidden/>
    <w:unhideWhenUsed/>
    <w:rsid w:val="00922E69"/>
  </w:style>
  <w:style w:type="character" w:customStyle="1" w:styleId="CommentTextChar">
    <w:name w:val="Comment Text Char"/>
    <w:basedOn w:val="DefaultParagraphFont"/>
    <w:link w:val="CommentText"/>
    <w:uiPriority w:val="99"/>
    <w:semiHidden/>
    <w:rsid w:val="00922E69"/>
    <w:rPr>
      <w:rFonts w:ascii="Calibri" w:eastAsia="Calibri" w:hAnsi="Calibri" w:cs="Arial"/>
      <w:sz w:val="20"/>
      <w:szCs w:val="20"/>
      <w:lang w:eastAsia="en-IN"/>
    </w:rPr>
  </w:style>
  <w:style w:type="paragraph" w:styleId="CommentSubject">
    <w:name w:val="annotation subject"/>
    <w:basedOn w:val="CommentText"/>
    <w:next w:val="CommentText"/>
    <w:link w:val="CommentSubjectChar"/>
    <w:uiPriority w:val="99"/>
    <w:semiHidden/>
    <w:unhideWhenUsed/>
    <w:rsid w:val="00922E69"/>
    <w:rPr>
      <w:b/>
      <w:bCs/>
    </w:rPr>
  </w:style>
  <w:style w:type="character" w:customStyle="1" w:styleId="CommentSubjectChar">
    <w:name w:val="Comment Subject Char"/>
    <w:basedOn w:val="CommentTextChar"/>
    <w:link w:val="CommentSubject"/>
    <w:uiPriority w:val="99"/>
    <w:semiHidden/>
    <w:rsid w:val="00922E69"/>
    <w:rPr>
      <w:rFonts w:ascii="Calibri" w:eastAsia="Calibri" w:hAnsi="Calibri" w:cs="Arial"/>
      <w:b/>
      <w:bCs/>
      <w:sz w:val="20"/>
      <w:szCs w:val="20"/>
      <w:lang w:eastAsia="en-IN"/>
    </w:rPr>
  </w:style>
  <w:style w:type="paragraph" w:styleId="BodyTextIndent2">
    <w:name w:val="Body Text Indent 2"/>
    <w:basedOn w:val="Normal"/>
    <w:link w:val="BodyTextIndent2Char"/>
    <w:uiPriority w:val="99"/>
    <w:unhideWhenUsed/>
    <w:rsid w:val="009C3974"/>
    <w:pPr>
      <w:spacing w:after="120" w:line="480" w:lineRule="auto"/>
      <w:ind w:left="283"/>
    </w:pPr>
  </w:style>
  <w:style w:type="character" w:customStyle="1" w:styleId="BodyTextIndent2Char">
    <w:name w:val="Body Text Indent 2 Char"/>
    <w:basedOn w:val="DefaultParagraphFont"/>
    <w:link w:val="BodyTextIndent2"/>
    <w:uiPriority w:val="99"/>
    <w:rsid w:val="009C3974"/>
    <w:rPr>
      <w:rFonts w:ascii="Calibri" w:eastAsia="Calibri" w:hAnsi="Calibri" w:cs="Arial"/>
      <w:sz w:val="20"/>
      <w:szCs w:val="20"/>
      <w:lang w:eastAsia="en-IN"/>
    </w:rPr>
  </w:style>
  <w:style w:type="character" w:customStyle="1" w:styleId="Heading2Char">
    <w:name w:val="Heading 2 Char"/>
    <w:basedOn w:val="DefaultParagraphFont"/>
    <w:link w:val="Heading2"/>
    <w:uiPriority w:val="9"/>
    <w:semiHidden/>
    <w:rsid w:val="003C385E"/>
    <w:rPr>
      <w:rFonts w:asciiTheme="majorHAnsi" w:eastAsiaTheme="majorEastAsia" w:hAnsiTheme="majorHAnsi" w:cstheme="majorBidi"/>
      <w:color w:val="2F5496" w:themeColor="accent1" w:themeShade="BF"/>
      <w:sz w:val="26"/>
      <w:szCs w:val="26"/>
      <w:lang w:eastAsia="en-IN"/>
    </w:rPr>
  </w:style>
  <w:style w:type="paragraph" w:styleId="PlainText">
    <w:name w:val="Plain Text"/>
    <w:basedOn w:val="Normal"/>
    <w:link w:val="PlainTextChar"/>
    <w:rsid w:val="004352F9"/>
    <w:pPr>
      <w:suppressAutoHyphens/>
    </w:pPr>
    <w:rPr>
      <w:rFonts w:ascii="Courier New" w:eastAsia="Times New Roman" w:hAnsi="Courier New" w:cs="Times New Roman"/>
      <w:lang w:val="en-US" w:eastAsia="ar-SA"/>
    </w:rPr>
  </w:style>
  <w:style w:type="character" w:customStyle="1" w:styleId="PlainTextChar">
    <w:name w:val="Plain Text Char"/>
    <w:basedOn w:val="DefaultParagraphFont"/>
    <w:link w:val="PlainText"/>
    <w:rsid w:val="004352F9"/>
    <w:rPr>
      <w:rFonts w:ascii="Courier New" w:eastAsia="Times New Roman" w:hAnsi="Courier New" w:cs="Times New Roman"/>
      <w:sz w:val="20"/>
      <w:szCs w:val="20"/>
      <w:lang w:val="en-US" w:eastAsia="ar-SA"/>
    </w:rPr>
  </w:style>
  <w:style w:type="character" w:customStyle="1" w:styleId="WW-Absatz-Standardschriftart111111111111111">
    <w:name w:val="WW-Absatz-Standardschriftart111111111111111"/>
    <w:rsid w:val="00E07433"/>
  </w:style>
  <w:style w:type="character" w:customStyle="1" w:styleId="st">
    <w:name w:val="st"/>
    <w:rsid w:val="004F20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tcl.co.in" TargetMode="External"/><Relationship Id="rId5" Type="http://schemas.openxmlformats.org/officeDocument/2006/relationships/webSettings" Target="webSettings.xml"/><Relationship Id="rId10" Type="http://schemas.openxmlformats.org/officeDocument/2006/relationships/hyperlink" Target="http://www.optcl.co.in"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46846B-6511-4B44-BD81-3AA280D07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10</Pages>
  <Words>4313</Words>
  <Characters>24585</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 a</dc:creator>
  <cp:keywords/>
  <dc:description/>
  <cp:lastModifiedBy>CPC</cp:lastModifiedBy>
  <cp:revision>43</cp:revision>
  <dcterms:created xsi:type="dcterms:W3CDTF">2023-09-16T02:12:00Z</dcterms:created>
  <dcterms:modified xsi:type="dcterms:W3CDTF">2024-12-09T07:48:00Z</dcterms:modified>
</cp:coreProperties>
</file>